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97215" w14:textId="77777777" w:rsidR="00B307A1" w:rsidRPr="00983637" w:rsidRDefault="00B307A1" w:rsidP="00B307A1">
      <w:pPr>
        <w:pStyle w:val="BodyText"/>
        <w:jc w:val="center"/>
        <w:rPr>
          <w:rFonts w:ascii="Times New Roman" w:hAnsi="Times New Roman" w:cs="Times New Roman"/>
        </w:rPr>
      </w:pPr>
      <w:r w:rsidRPr="00983637">
        <w:rPr>
          <w:rFonts w:ascii="Times New Roman" w:hAnsi="Times New Roman" w:cs="Times New Roman"/>
          <w:b/>
          <w:bCs/>
          <w:noProof/>
        </w:rPr>
        <w:drawing>
          <wp:anchor distT="0" distB="0" distL="114300" distR="114300" simplePos="0" relativeHeight="251665408" behindDoc="0" locked="0" layoutInCell="1" allowOverlap="1" wp14:anchorId="1E910B49" wp14:editId="3D6ABEF2">
            <wp:simplePos x="0" y="0"/>
            <wp:positionH relativeFrom="column">
              <wp:posOffset>2190750</wp:posOffset>
            </wp:positionH>
            <wp:positionV relativeFrom="paragraph">
              <wp:posOffset>18415</wp:posOffset>
            </wp:positionV>
            <wp:extent cx="2034540" cy="1216025"/>
            <wp:effectExtent l="0" t="0" r="3810" b="3175"/>
            <wp:wrapTopAndBottom/>
            <wp:docPr id="442105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034540" cy="1216025"/>
                    </a:xfrm>
                    <a:prstGeom prst="rect">
                      <a:avLst/>
                    </a:prstGeom>
                    <a:noFill/>
                    <a:ln w="9525">
                      <a:noFill/>
                      <a:miter lim="800000"/>
                      <a:headEnd/>
                      <a:tailEnd/>
                    </a:ln>
                  </pic:spPr>
                </pic:pic>
              </a:graphicData>
            </a:graphic>
            <wp14:sizeRelH relativeFrom="margin">
              <wp14:pctWidth>0</wp14:pctWidth>
            </wp14:sizeRelH>
          </wp:anchor>
        </w:drawing>
      </w:r>
      <w:r w:rsidRPr="00983637">
        <w:rPr>
          <w:rFonts w:ascii="Times New Roman" w:hAnsi="Times New Roman" w:cs="Times New Roman"/>
          <w:color w:val="C0504D"/>
        </w:rPr>
        <w:t>VACANCY ANNOUNCEMENT</w:t>
      </w:r>
      <w:r w:rsidRPr="00983637">
        <w:rPr>
          <w:rFonts w:ascii="Times New Roman" w:hAnsi="Times New Roman" w:cs="Times New Roman"/>
          <w:color w:val="C0504D"/>
          <w:spacing w:val="-61"/>
        </w:rPr>
        <w:t xml:space="preserve"> </w:t>
      </w:r>
      <w:r w:rsidRPr="00983637">
        <w:rPr>
          <w:rFonts w:ascii="Times New Roman" w:hAnsi="Times New Roman" w:cs="Times New Roman"/>
          <w:color w:val="C0504D"/>
        </w:rPr>
        <w:t>VA</w:t>
      </w:r>
      <w:r w:rsidRPr="00983637">
        <w:rPr>
          <w:rFonts w:ascii="Times New Roman" w:hAnsi="Times New Roman" w:cs="Times New Roman"/>
          <w:color w:val="C0504D"/>
          <w:spacing w:val="-3"/>
        </w:rPr>
        <w:t xml:space="preserve"> </w:t>
      </w:r>
    </w:p>
    <w:p w14:paraId="487A8019" w14:textId="0B694A9B" w:rsidR="00B307A1" w:rsidRPr="00983637" w:rsidRDefault="00B307A1" w:rsidP="00B307A1">
      <w:pPr>
        <w:spacing w:line="341" w:lineRule="exact"/>
        <w:ind w:left="1686" w:right="1558"/>
        <w:jc w:val="center"/>
        <w:rPr>
          <w:rFonts w:ascii="Times New Roman" w:hAnsi="Times New Roman" w:cs="Times New Roman"/>
          <w:b/>
          <w:sz w:val="24"/>
          <w:szCs w:val="24"/>
        </w:rPr>
      </w:pPr>
      <w:r>
        <w:rPr>
          <w:rFonts w:ascii="Times New Roman" w:hAnsi="Times New Roman" w:cs="Times New Roman"/>
          <w:b/>
          <w:color w:val="C0504D"/>
          <w:sz w:val="24"/>
          <w:szCs w:val="24"/>
        </w:rPr>
        <w:t>(A</w:t>
      </w:r>
      <w:r w:rsidRPr="00983637">
        <w:rPr>
          <w:rFonts w:ascii="Times New Roman" w:hAnsi="Times New Roman" w:cs="Times New Roman"/>
          <w:b/>
          <w:color w:val="C0504D"/>
          <w:sz w:val="24"/>
          <w:szCs w:val="24"/>
        </w:rPr>
        <w:t>dvertisement</w:t>
      </w:r>
      <w:r w:rsidRPr="00983637">
        <w:rPr>
          <w:rFonts w:ascii="Times New Roman" w:hAnsi="Times New Roman" w:cs="Times New Roman"/>
          <w:b/>
          <w:color w:val="C0504D"/>
          <w:spacing w:val="-5"/>
          <w:sz w:val="24"/>
          <w:szCs w:val="24"/>
        </w:rPr>
        <w:t xml:space="preserve"> </w:t>
      </w:r>
      <w:r w:rsidRPr="00983637">
        <w:rPr>
          <w:rFonts w:ascii="Times New Roman" w:hAnsi="Times New Roman" w:cs="Times New Roman"/>
          <w:b/>
          <w:color w:val="C0504D"/>
          <w:sz w:val="24"/>
          <w:szCs w:val="24"/>
        </w:rPr>
        <w:t>of</w:t>
      </w:r>
      <w:r w:rsidRPr="00983637">
        <w:rPr>
          <w:rFonts w:ascii="Times New Roman" w:hAnsi="Times New Roman" w:cs="Times New Roman"/>
          <w:b/>
          <w:color w:val="C0504D"/>
          <w:spacing w:val="-4"/>
          <w:sz w:val="24"/>
          <w:szCs w:val="24"/>
        </w:rPr>
        <w:t xml:space="preserve"> </w:t>
      </w:r>
      <w:r w:rsidRPr="00983637">
        <w:rPr>
          <w:rFonts w:ascii="Times New Roman" w:hAnsi="Times New Roman" w:cs="Times New Roman"/>
          <w:b/>
          <w:color w:val="C0504D"/>
          <w:sz w:val="24"/>
          <w:szCs w:val="24"/>
        </w:rPr>
        <w:t>0</w:t>
      </w:r>
      <w:r>
        <w:rPr>
          <w:rFonts w:ascii="Times New Roman" w:hAnsi="Times New Roman" w:cs="Times New Roman"/>
          <w:b/>
          <w:color w:val="C0504D"/>
          <w:sz w:val="24"/>
          <w:szCs w:val="24"/>
        </w:rPr>
        <w:t>25</w:t>
      </w:r>
      <w:r w:rsidRPr="00983637">
        <w:rPr>
          <w:rFonts w:ascii="Times New Roman" w:hAnsi="Times New Roman" w:cs="Times New Roman"/>
          <w:b/>
          <w:color w:val="C0504D"/>
          <w:sz w:val="24"/>
          <w:szCs w:val="24"/>
        </w:rPr>
        <w:t>/202</w:t>
      </w:r>
      <w:r>
        <w:rPr>
          <w:rFonts w:ascii="Times New Roman" w:hAnsi="Times New Roman" w:cs="Times New Roman"/>
          <w:b/>
          <w:color w:val="C0504D"/>
          <w:sz w:val="24"/>
          <w:szCs w:val="24"/>
        </w:rPr>
        <w:t>6)</w:t>
      </w:r>
    </w:p>
    <w:p w14:paraId="1696F847" w14:textId="69EDCFDF" w:rsidR="009E45F4" w:rsidRDefault="009E45F4">
      <w:pPr>
        <w:spacing w:after="40"/>
      </w:pPr>
    </w:p>
    <w:p w14:paraId="38BF6E25" w14:textId="77777777" w:rsidR="009E45F4" w:rsidRDefault="00000000">
      <w:pPr>
        <w:pStyle w:val="Heading1"/>
      </w:pPr>
      <w:r>
        <w:t>Terms of Reference: Community Engagement Officers (</w:t>
      </w:r>
      <w:proofErr w:type="spellStart"/>
      <w:r>
        <w:t>Maroodi-Jeex</w:t>
      </w:r>
      <w:proofErr w:type="spellEnd"/>
      <w:r>
        <w:t xml:space="preserve"> and Awdal)</w:t>
      </w:r>
    </w:p>
    <w:p w14:paraId="22F15DAE" w14:textId="77777777" w:rsidR="009E45F4" w:rsidRDefault="009E45F4">
      <w:pPr>
        <w:spacing w:after="60"/>
      </w:pPr>
    </w:p>
    <w:p w14:paraId="20A3A6B1" w14:textId="77777777" w:rsidR="009E45F4" w:rsidRDefault="00000000">
      <w:pPr>
        <w:pStyle w:val="Heading2"/>
        <w:keepNext/>
        <w:pBdr>
          <w:bottom w:val="single" w:sz="6" w:space="2" w:color="1F5C3A"/>
        </w:pBdr>
      </w:pPr>
      <w:r>
        <w:t>Background and positions</w:t>
      </w:r>
    </w:p>
    <w:p w14:paraId="413E9CE8" w14:textId="77777777" w:rsidR="009E45F4" w:rsidRDefault="00000000">
      <w:pPr>
        <w:spacing w:after="120" w:line="276" w:lineRule="auto"/>
      </w:pPr>
      <w:r>
        <w:t>Somaliland Community Action Network (SCAN) is recruiting two Community Engagement Officers for the climate microinsurance pilot for November 2026 to March 2027, one for Maroodi-</w:t>
      </w:r>
      <w:proofErr w:type="spellStart"/>
      <w:r>
        <w:t>Jeex</w:t>
      </w:r>
      <w:proofErr w:type="spellEnd"/>
      <w:r>
        <w:t xml:space="preserve"> and one for </w:t>
      </w:r>
      <w:proofErr w:type="spellStart"/>
      <w:r>
        <w:t>Awdal</w:t>
      </w:r>
      <w:proofErr w:type="spellEnd"/>
      <w:r>
        <w:t>.</w:t>
      </w:r>
    </w:p>
    <w:p w14:paraId="1A164A7F" w14:textId="7CAF7EAB" w:rsidR="009E45F4" w:rsidRDefault="00000000">
      <w:pPr>
        <w:spacing w:after="120" w:line="276" w:lineRule="auto"/>
      </w:pPr>
      <w:r>
        <w:t xml:space="preserve">SCAN is the master policyholder and Cooperating Partner for the </w:t>
      </w:r>
      <w:proofErr w:type="spellStart"/>
      <w:r>
        <w:t>Deyr</w:t>
      </w:r>
      <w:proofErr w:type="spellEnd"/>
      <w:r>
        <w:t xml:space="preserve"> 2026 index-based insurance pilot under a livestock policy (Hargeisa and Borama) and a rainfall-index crop policy (</w:t>
      </w:r>
      <w:proofErr w:type="spellStart"/>
      <w:r>
        <w:t>Gabiley</w:t>
      </w:r>
      <w:proofErr w:type="spellEnd"/>
      <w:r>
        <w:t xml:space="preserve"> and Baki), in coordination with WFP, Save the Children International, Tamini Insurance and KMD.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1300"/>
        <w:gridCol w:w="3860"/>
        <w:gridCol w:w="1700"/>
      </w:tblGrid>
      <w:tr w:rsidR="009E45F4" w14:paraId="0C7EA63D" w14:textId="77777777">
        <w:trPr>
          <w:cantSplit/>
          <w:tblHeader/>
        </w:trPr>
        <w:tc>
          <w:tcPr>
            <w:tcW w:w="2500" w:type="dxa"/>
            <w:tcBorders>
              <w:top w:val="single" w:sz="4" w:space="0" w:color="A6A6A6"/>
              <w:left w:val="single" w:sz="4" w:space="0" w:color="A6A6A6"/>
              <w:bottom w:val="single" w:sz="4" w:space="0" w:color="A6A6A6"/>
              <w:right w:val="single" w:sz="4" w:space="0" w:color="A6A6A6"/>
            </w:tcBorders>
            <w:shd w:val="clear" w:color="auto" w:fill="1F5C3A"/>
            <w:tcMar>
              <w:top w:w="70" w:type="dxa"/>
              <w:left w:w="110" w:type="dxa"/>
              <w:bottom w:w="70" w:type="dxa"/>
              <w:right w:w="110" w:type="dxa"/>
            </w:tcMar>
          </w:tcPr>
          <w:p w14:paraId="6434B849" w14:textId="77777777" w:rsidR="009E45F4" w:rsidRDefault="00000000">
            <w:r>
              <w:rPr>
                <w:b/>
                <w:bCs/>
                <w:color w:val="FFFFFF"/>
              </w:rPr>
              <w:t>Position</w:t>
            </w:r>
          </w:p>
        </w:tc>
        <w:tc>
          <w:tcPr>
            <w:tcW w:w="1300" w:type="dxa"/>
            <w:tcBorders>
              <w:top w:val="single" w:sz="4" w:space="0" w:color="A6A6A6"/>
              <w:left w:val="single" w:sz="4" w:space="0" w:color="A6A6A6"/>
              <w:bottom w:val="single" w:sz="4" w:space="0" w:color="A6A6A6"/>
              <w:right w:val="single" w:sz="4" w:space="0" w:color="A6A6A6"/>
            </w:tcBorders>
            <w:shd w:val="clear" w:color="auto" w:fill="1F5C3A"/>
            <w:tcMar>
              <w:top w:w="70" w:type="dxa"/>
              <w:left w:w="110" w:type="dxa"/>
              <w:bottom w:w="70" w:type="dxa"/>
              <w:right w:w="110" w:type="dxa"/>
            </w:tcMar>
          </w:tcPr>
          <w:p w14:paraId="558EB3AA" w14:textId="77777777" w:rsidR="009E45F4" w:rsidRDefault="00000000">
            <w:r>
              <w:rPr>
                <w:b/>
                <w:bCs/>
                <w:color w:val="FFFFFF"/>
              </w:rPr>
              <w:t>Duty station</w:t>
            </w:r>
          </w:p>
        </w:tc>
        <w:tc>
          <w:tcPr>
            <w:tcW w:w="3860" w:type="dxa"/>
            <w:tcBorders>
              <w:top w:val="single" w:sz="4" w:space="0" w:color="A6A6A6"/>
              <w:left w:val="single" w:sz="4" w:space="0" w:color="A6A6A6"/>
              <w:bottom w:val="single" w:sz="4" w:space="0" w:color="A6A6A6"/>
              <w:right w:val="single" w:sz="4" w:space="0" w:color="A6A6A6"/>
            </w:tcBorders>
            <w:shd w:val="clear" w:color="auto" w:fill="1F5C3A"/>
            <w:tcMar>
              <w:top w:w="70" w:type="dxa"/>
              <w:left w:w="110" w:type="dxa"/>
              <w:bottom w:w="70" w:type="dxa"/>
              <w:right w:w="110" w:type="dxa"/>
            </w:tcMar>
          </w:tcPr>
          <w:p w14:paraId="5E8F7738" w14:textId="77777777" w:rsidR="009E45F4" w:rsidRDefault="00000000">
            <w:r>
              <w:rPr>
                <w:b/>
                <w:bCs/>
                <w:color w:val="FFFFFF"/>
              </w:rPr>
              <w:t>Coverage</w:t>
            </w:r>
          </w:p>
        </w:tc>
        <w:tc>
          <w:tcPr>
            <w:tcW w:w="1700" w:type="dxa"/>
            <w:tcBorders>
              <w:top w:val="single" w:sz="4" w:space="0" w:color="A6A6A6"/>
              <w:left w:val="single" w:sz="4" w:space="0" w:color="A6A6A6"/>
              <w:bottom w:val="single" w:sz="4" w:space="0" w:color="A6A6A6"/>
              <w:right w:val="single" w:sz="4" w:space="0" w:color="A6A6A6"/>
            </w:tcBorders>
            <w:shd w:val="clear" w:color="auto" w:fill="1F5C3A"/>
            <w:tcMar>
              <w:top w:w="70" w:type="dxa"/>
              <w:left w:w="110" w:type="dxa"/>
              <w:bottom w:w="70" w:type="dxa"/>
              <w:right w:w="110" w:type="dxa"/>
            </w:tcMar>
          </w:tcPr>
          <w:p w14:paraId="40DD7FDA" w14:textId="77777777" w:rsidR="009E45F4" w:rsidRDefault="00000000">
            <w:r>
              <w:rPr>
                <w:b/>
                <w:bCs/>
                <w:color w:val="FFFFFF"/>
              </w:rPr>
              <w:t>Period</w:t>
            </w:r>
          </w:p>
        </w:tc>
      </w:tr>
      <w:tr w:rsidR="009E45F4" w14:paraId="15D2457A" w14:textId="77777777">
        <w:trPr>
          <w:cantSplit/>
        </w:trPr>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1BC360B" w14:textId="77777777" w:rsidR="009E45F4" w:rsidRDefault="00000000">
            <w:r>
              <w:t xml:space="preserve">Community Engagement Officer, </w:t>
            </w:r>
            <w:proofErr w:type="spellStart"/>
            <w:r>
              <w:t>Maroodi-Jeex</w:t>
            </w:r>
            <w:proofErr w:type="spellEnd"/>
          </w:p>
        </w:tc>
        <w:tc>
          <w:tcPr>
            <w:tcW w:w="13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C723390" w14:textId="77777777" w:rsidR="009E45F4" w:rsidRDefault="00000000">
            <w:r>
              <w:t>Hargeisa</w:t>
            </w:r>
          </w:p>
        </w:tc>
        <w:tc>
          <w:tcPr>
            <w:tcW w:w="3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43106FD" w14:textId="68C73D16" w:rsidR="009E45F4" w:rsidRDefault="00000000">
            <w:r>
              <w:t>Maroodi-</w:t>
            </w:r>
            <w:proofErr w:type="spellStart"/>
            <w:r>
              <w:t>Jeex</w:t>
            </w:r>
            <w:proofErr w:type="spellEnd"/>
            <w:r>
              <w:t xml:space="preserve"> region, in general</w:t>
            </w:r>
          </w:p>
        </w:tc>
        <w:tc>
          <w:tcPr>
            <w:tcW w:w="1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07E5CC10" w14:textId="7A06915D" w:rsidR="009E45F4" w:rsidRDefault="00000000">
            <w:r>
              <w:t xml:space="preserve">Nov 2026 to </w:t>
            </w:r>
            <w:r w:rsidR="00A64EA8">
              <w:t xml:space="preserve">Feb </w:t>
            </w:r>
            <w:r>
              <w:t>2027</w:t>
            </w:r>
          </w:p>
        </w:tc>
      </w:tr>
      <w:tr w:rsidR="009E45F4" w14:paraId="08AE164F" w14:textId="77777777">
        <w:trPr>
          <w:cantSplit/>
        </w:trPr>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EC00D9F" w14:textId="77777777" w:rsidR="009E45F4" w:rsidRDefault="00000000">
            <w:r>
              <w:t xml:space="preserve">Community Engagement Officer, </w:t>
            </w:r>
            <w:proofErr w:type="spellStart"/>
            <w:r>
              <w:t>Awdal</w:t>
            </w:r>
            <w:proofErr w:type="spellEnd"/>
          </w:p>
        </w:tc>
        <w:tc>
          <w:tcPr>
            <w:tcW w:w="13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8D75E5B" w14:textId="77777777" w:rsidR="009E45F4" w:rsidRDefault="00000000">
            <w:r>
              <w:t>Borama</w:t>
            </w:r>
          </w:p>
        </w:tc>
        <w:tc>
          <w:tcPr>
            <w:tcW w:w="3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94BC1D8" w14:textId="7912DE8E" w:rsidR="009E45F4" w:rsidRDefault="00000000">
            <w:proofErr w:type="spellStart"/>
            <w:r>
              <w:t>Awdal</w:t>
            </w:r>
            <w:proofErr w:type="spellEnd"/>
            <w:r>
              <w:t xml:space="preserve"> region, in general</w:t>
            </w:r>
            <w:r w:rsidR="00141E9A">
              <w:t>.</w:t>
            </w:r>
          </w:p>
        </w:tc>
        <w:tc>
          <w:tcPr>
            <w:tcW w:w="17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A584DD0" w14:textId="734F47B8" w:rsidR="009E45F4" w:rsidRDefault="00000000">
            <w:r>
              <w:t xml:space="preserve">Nov 2026 to </w:t>
            </w:r>
            <w:r w:rsidR="00A64EA8">
              <w:t>Feb</w:t>
            </w:r>
            <w:r>
              <w:t xml:space="preserve"> 2027</w:t>
            </w:r>
          </w:p>
        </w:tc>
      </w:tr>
    </w:tbl>
    <w:p w14:paraId="199A7DD6" w14:textId="77777777" w:rsidR="009E45F4" w:rsidRDefault="009E45F4">
      <w:pPr>
        <w:spacing w:after="60"/>
      </w:pPr>
    </w:p>
    <w:p w14:paraId="56DA49DE" w14:textId="6A9EED54" w:rsidR="009E45F4" w:rsidRDefault="00000000">
      <w:pPr>
        <w:spacing w:after="120" w:line="276" w:lineRule="auto"/>
      </w:pPr>
      <w:r>
        <w:t xml:space="preserve">The Community Engagement Officers cover their regions in general and are not tied to specific villages: </w:t>
      </w:r>
      <w:proofErr w:type="spellStart"/>
      <w:r>
        <w:t>Maroodi-Jeex</w:t>
      </w:r>
      <w:proofErr w:type="spellEnd"/>
      <w:r w:rsidR="00141E9A">
        <w:t xml:space="preserve"> </w:t>
      </w:r>
      <w:r>
        <w:t xml:space="preserve">and </w:t>
      </w:r>
      <w:proofErr w:type="spellStart"/>
      <w:r>
        <w:t>Awdal</w:t>
      </w:r>
      <w:proofErr w:type="spellEnd"/>
      <w:r w:rsidR="00141E9A">
        <w:t xml:space="preserve"> </w:t>
      </w:r>
      <w:r>
        <w:t>.</w:t>
      </w:r>
    </w:p>
    <w:p w14:paraId="0F509C4C" w14:textId="77777777" w:rsidR="009E45F4" w:rsidRDefault="00000000">
      <w:pPr>
        <w:pStyle w:val="Heading2"/>
        <w:keepNext/>
        <w:pBdr>
          <w:bottom w:val="single" w:sz="6" w:space="2" w:color="1F5C3A"/>
        </w:pBdr>
      </w:pPr>
      <w:proofErr w:type="spellStart"/>
      <w:r>
        <w:t>ToR</w:t>
      </w:r>
      <w:proofErr w:type="spellEnd"/>
      <w:r>
        <w:t xml:space="preserve"> 1: Community Engagement Officer, </w:t>
      </w:r>
      <w:proofErr w:type="spellStart"/>
      <w:r>
        <w:t>Maroodi-Jeex</w:t>
      </w:r>
      <w:proofErr w:type="spellEnd"/>
    </w:p>
    <w:p w14:paraId="1A378888" w14:textId="77777777" w:rsidR="00141E9A" w:rsidRDefault="00000000">
      <w:pPr>
        <w:spacing w:after="120" w:line="276" w:lineRule="auto"/>
      </w:pPr>
      <w:r>
        <w:rPr>
          <w:b/>
          <w:bCs/>
        </w:rPr>
        <w:t xml:space="preserve">Duty station: </w:t>
      </w:r>
      <w:r>
        <w:t xml:space="preserve">Hargeisa, with regular travel across the </w:t>
      </w:r>
      <w:proofErr w:type="spellStart"/>
      <w:r>
        <w:t>Maroodi-Jeex</w:t>
      </w:r>
      <w:proofErr w:type="spellEnd"/>
      <w:r>
        <w:t xml:space="preserve"> region. </w:t>
      </w:r>
    </w:p>
    <w:p w14:paraId="70378D37" w14:textId="3C6739ED" w:rsidR="00141E9A" w:rsidRDefault="00000000">
      <w:pPr>
        <w:spacing w:after="120" w:line="276" w:lineRule="auto"/>
      </w:pPr>
      <w:r>
        <w:rPr>
          <w:b/>
          <w:bCs/>
        </w:rPr>
        <w:t xml:space="preserve">Period: </w:t>
      </w:r>
      <w:r>
        <w:t xml:space="preserve">November 2026 to </w:t>
      </w:r>
      <w:r w:rsidR="00A64EA8">
        <w:t>Feb</w:t>
      </w:r>
      <w:r>
        <w:t xml:space="preserve"> 2027.</w:t>
      </w:r>
    </w:p>
    <w:p w14:paraId="2288D080" w14:textId="5F7D97DB" w:rsidR="009E45F4" w:rsidRDefault="00000000">
      <w:pPr>
        <w:spacing w:after="120" w:line="276" w:lineRule="auto"/>
      </w:pPr>
      <w:r>
        <w:t xml:space="preserve"> </w:t>
      </w:r>
      <w:r>
        <w:rPr>
          <w:b/>
          <w:bCs/>
        </w:rPr>
        <w:t xml:space="preserve">Reports to: </w:t>
      </w:r>
      <w:r>
        <w:t>SCAN Project Manager.</w:t>
      </w:r>
    </w:p>
    <w:p w14:paraId="75B37D83" w14:textId="3786DB08" w:rsidR="009E45F4" w:rsidRDefault="00000000">
      <w:pPr>
        <w:spacing w:after="120" w:line="276" w:lineRule="auto"/>
      </w:pPr>
      <w:r>
        <w:rPr>
          <w:b/>
          <w:bCs/>
        </w:rPr>
        <w:t xml:space="preserve">Coverage. </w:t>
      </w:r>
      <w:r>
        <w:t xml:space="preserve">The post covers the climate microinsurance pilot across the </w:t>
      </w:r>
      <w:proofErr w:type="spellStart"/>
      <w:r>
        <w:t>Maroodi-Jeex</w:t>
      </w:r>
      <w:proofErr w:type="spellEnd"/>
      <w:r>
        <w:t xml:space="preserve"> region in general</w:t>
      </w:r>
      <w:r w:rsidR="00141E9A">
        <w:t>.</w:t>
      </w:r>
    </w:p>
    <w:p w14:paraId="01E30195" w14:textId="77777777" w:rsidR="009E45F4" w:rsidRDefault="00000000">
      <w:pPr>
        <w:spacing w:after="120" w:line="276" w:lineRule="auto"/>
      </w:pPr>
      <w:r>
        <w:rPr>
          <w:b/>
          <w:bCs/>
        </w:rPr>
        <w:t xml:space="preserve">Purpose. </w:t>
      </w:r>
      <w:r>
        <w:t xml:space="preserve">The Community Engagement Officer makes sure the participating households in the </w:t>
      </w:r>
      <w:proofErr w:type="spellStart"/>
      <w:r>
        <w:t>Maroodi-Jeex</w:t>
      </w:r>
      <w:proofErr w:type="spellEnd"/>
      <w:r>
        <w:t xml:space="preserve"> region understand their index-based insurance cover and know where to take </w:t>
      </w:r>
      <w:r>
        <w:lastRenderedPageBreak/>
        <w:t>questions and complaints. The officer builds good working relations with communities, cooperatives, VSLA groups and local leaders across the region.</w:t>
      </w:r>
    </w:p>
    <w:p w14:paraId="7CC04F52" w14:textId="77777777" w:rsidR="009E45F4" w:rsidRDefault="00000000">
      <w:pPr>
        <w:pStyle w:val="Heading3"/>
        <w:keepNext/>
      </w:pPr>
      <w:r>
        <w:rPr>
          <w:color w:val="2B2B2B"/>
        </w:rPr>
        <w:t>Responsibilities</w:t>
      </w:r>
    </w:p>
    <w:p w14:paraId="78B004B5" w14:textId="3DE587DF" w:rsidR="009E45F4" w:rsidRDefault="00000000">
      <w:pPr>
        <w:pStyle w:val="ListParagraph"/>
        <w:numPr>
          <w:ilvl w:val="0"/>
          <w:numId w:val="2"/>
        </w:numPr>
        <w:spacing w:after="70" w:line="270" w:lineRule="auto"/>
      </w:pPr>
      <w:r>
        <w:t xml:space="preserve">Plan and hold regular community sessions across the </w:t>
      </w:r>
      <w:proofErr w:type="spellStart"/>
      <w:r>
        <w:t>Maroodi-Jeex</w:t>
      </w:r>
      <w:proofErr w:type="spellEnd"/>
      <w:r>
        <w:t xml:space="preserve"> region from November 2026 to </w:t>
      </w:r>
      <w:r w:rsidR="000F0A0D">
        <w:t>February</w:t>
      </w:r>
      <w:r>
        <w:t xml:space="preserve"> 2027, covering the insurance cover, season dates and weather-monitoring updates.</w:t>
      </w:r>
    </w:p>
    <w:p w14:paraId="13B197B5" w14:textId="77777777" w:rsidR="009E45F4" w:rsidRDefault="00000000">
      <w:pPr>
        <w:pStyle w:val="ListParagraph"/>
        <w:numPr>
          <w:ilvl w:val="0"/>
          <w:numId w:val="2"/>
        </w:numPr>
        <w:spacing w:after="70" w:line="270" w:lineRule="auto"/>
      </w:pPr>
      <w:r>
        <w:t>Explain clearly what index-based insurance does and does not do: payouts follow a satellite-derived index, and SCAN does not decide who is paid or how much.</w:t>
      </w:r>
    </w:p>
    <w:p w14:paraId="1F15A949" w14:textId="77777777" w:rsidR="009E45F4" w:rsidRDefault="00000000">
      <w:pPr>
        <w:pStyle w:val="ListParagraph"/>
        <w:numPr>
          <w:ilvl w:val="0"/>
          <w:numId w:val="2"/>
        </w:numPr>
        <w:spacing w:after="70" w:line="270" w:lineRule="auto"/>
      </w:pPr>
      <w:r>
        <w:t>Make sessions workable for women: agree the time and place with community leaders, invite women directly, and record who attends and who speaks, by sex.</w:t>
      </w:r>
    </w:p>
    <w:p w14:paraId="1D0C27A5" w14:textId="77777777" w:rsidR="009E45F4" w:rsidRDefault="00000000">
      <w:pPr>
        <w:pStyle w:val="ListParagraph"/>
        <w:numPr>
          <w:ilvl w:val="0"/>
          <w:numId w:val="2"/>
        </w:numPr>
        <w:spacing w:after="70" w:line="270" w:lineRule="auto"/>
      </w:pPr>
      <w:r>
        <w:t>Work with the Gender Officer to log every question and complaint, and refer it to the helpdesk the same day.</w:t>
      </w:r>
    </w:p>
    <w:p w14:paraId="76599B69" w14:textId="77777777" w:rsidR="009E45F4" w:rsidRDefault="00000000">
      <w:pPr>
        <w:pStyle w:val="ListParagraph"/>
        <w:numPr>
          <w:ilvl w:val="0"/>
          <w:numId w:val="2"/>
        </w:numPr>
        <w:spacing w:after="70" w:line="270" w:lineRule="auto"/>
      </w:pPr>
      <w:r>
        <w:t>Coordinate with SCAN staff, cooperatives and VSLA groups in the region so sessions do not clash with other project activities.</w:t>
      </w:r>
    </w:p>
    <w:p w14:paraId="66AC0D5E" w14:textId="34CC3338" w:rsidR="009E45F4" w:rsidRDefault="00000000">
      <w:pPr>
        <w:pStyle w:val="ListParagraph"/>
        <w:numPr>
          <w:ilvl w:val="0"/>
          <w:numId w:val="2"/>
        </w:numPr>
        <w:spacing w:after="70" w:line="270" w:lineRule="auto"/>
      </w:pPr>
      <w:r>
        <w:t xml:space="preserve">Support the payout communication to participating households in </w:t>
      </w:r>
      <w:r w:rsidR="000F0A0D">
        <w:t xml:space="preserve">February </w:t>
      </w:r>
      <w:r>
        <w:t xml:space="preserve"> 2027, after WFP's notification.</w:t>
      </w:r>
    </w:p>
    <w:p w14:paraId="7189C3A9" w14:textId="77777777" w:rsidR="009E45F4" w:rsidRDefault="00000000">
      <w:pPr>
        <w:pStyle w:val="ListParagraph"/>
        <w:numPr>
          <w:ilvl w:val="0"/>
          <w:numId w:val="2"/>
        </w:numPr>
        <w:spacing w:after="70" w:line="270" w:lineRule="auto"/>
      </w:pPr>
      <w:r>
        <w:t>Collect beneficiary feedback, difficulties and lessons from communities and share them each week.</w:t>
      </w:r>
    </w:p>
    <w:p w14:paraId="4D24158B" w14:textId="77777777" w:rsidR="009E45F4" w:rsidRDefault="00000000">
      <w:pPr>
        <w:pStyle w:val="ListParagraph"/>
        <w:numPr>
          <w:ilvl w:val="0"/>
          <w:numId w:val="2"/>
        </w:numPr>
        <w:spacing w:after="70" w:line="270" w:lineRule="auto"/>
      </w:pPr>
      <w:r>
        <w:t xml:space="preserve">Support WFP, Tamini Insurance and KMD staff during any field visits in the </w:t>
      </w:r>
      <w:proofErr w:type="spellStart"/>
      <w:r>
        <w:t>Maroodi-Jeex</w:t>
      </w:r>
      <w:proofErr w:type="spellEnd"/>
      <w:r>
        <w:t xml:space="preserve"> region.</w:t>
      </w:r>
    </w:p>
    <w:p w14:paraId="7C5B45BE" w14:textId="77777777" w:rsidR="009E45F4" w:rsidRDefault="00000000">
      <w:pPr>
        <w:pStyle w:val="Heading3"/>
        <w:keepNext/>
      </w:pPr>
      <w:r>
        <w:rPr>
          <w:color w:val="2B2B2B"/>
        </w:rPr>
        <w:t>Deliverables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60"/>
        <w:gridCol w:w="2500"/>
      </w:tblGrid>
      <w:tr w:rsidR="009E45F4" w14:paraId="5FB09E11" w14:textId="77777777">
        <w:trPr>
          <w:cantSplit/>
          <w:tblHeader/>
        </w:trPr>
        <w:tc>
          <w:tcPr>
            <w:tcW w:w="6860" w:type="dxa"/>
            <w:tcBorders>
              <w:top w:val="single" w:sz="4" w:space="0" w:color="A6A6A6"/>
              <w:left w:val="single" w:sz="4" w:space="0" w:color="A6A6A6"/>
              <w:bottom w:val="single" w:sz="4" w:space="0" w:color="A6A6A6"/>
              <w:right w:val="single" w:sz="4" w:space="0" w:color="A6A6A6"/>
            </w:tcBorders>
            <w:shd w:val="clear" w:color="auto" w:fill="1F5C3A"/>
            <w:tcMar>
              <w:top w:w="70" w:type="dxa"/>
              <w:left w:w="110" w:type="dxa"/>
              <w:bottom w:w="70" w:type="dxa"/>
              <w:right w:w="110" w:type="dxa"/>
            </w:tcMar>
          </w:tcPr>
          <w:p w14:paraId="548F7878" w14:textId="77777777" w:rsidR="009E45F4" w:rsidRDefault="00000000">
            <w:r>
              <w:rPr>
                <w:b/>
                <w:bCs/>
                <w:color w:val="FFFFFF"/>
              </w:rPr>
              <w:t>Deliverable</w:t>
            </w:r>
          </w:p>
        </w:tc>
        <w:tc>
          <w:tcPr>
            <w:tcW w:w="2500" w:type="dxa"/>
            <w:tcBorders>
              <w:top w:val="single" w:sz="4" w:space="0" w:color="A6A6A6"/>
              <w:left w:val="single" w:sz="4" w:space="0" w:color="A6A6A6"/>
              <w:bottom w:val="single" w:sz="4" w:space="0" w:color="A6A6A6"/>
              <w:right w:val="single" w:sz="4" w:space="0" w:color="A6A6A6"/>
            </w:tcBorders>
            <w:shd w:val="clear" w:color="auto" w:fill="1F5C3A"/>
            <w:tcMar>
              <w:top w:w="70" w:type="dxa"/>
              <w:left w:w="110" w:type="dxa"/>
              <w:bottom w:w="70" w:type="dxa"/>
              <w:right w:w="110" w:type="dxa"/>
            </w:tcMar>
          </w:tcPr>
          <w:p w14:paraId="1F0D638B" w14:textId="77777777" w:rsidR="009E45F4" w:rsidRDefault="00000000">
            <w:r>
              <w:rPr>
                <w:b/>
                <w:bCs/>
                <w:color w:val="FFFFFF"/>
              </w:rPr>
              <w:t>When</w:t>
            </w:r>
          </w:p>
        </w:tc>
      </w:tr>
      <w:tr w:rsidR="009E45F4" w14:paraId="43C3429D" w14:textId="77777777">
        <w:trPr>
          <w:cantSplit/>
        </w:trPr>
        <w:tc>
          <w:tcPr>
            <w:tcW w:w="6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5ACD276" w14:textId="77777777" w:rsidR="009E45F4" w:rsidRDefault="00000000">
            <w:r>
              <w:t xml:space="preserve">Community session calendar for the </w:t>
            </w:r>
            <w:proofErr w:type="spellStart"/>
            <w:r>
              <w:t>Maroodi-Jeex</w:t>
            </w:r>
            <w:proofErr w:type="spellEnd"/>
            <w:r>
              <w:t xml:space="preserve"> region</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2212BC01" w14:textId="77777777" w:rsidR="009E45F4" w:rsidRDefault="00000000">
            <w:r>
              <w:t>Early Nov 2026</w:t>
            </w:r>
          </w:p>
        </w:tc>
      </w:tr>
      <w:tr w:rsidR="009E45F4" w14:paraId="553A3EA9" w14:textId="77777777">
        <w:trPr>
          <w:cantSplit/>
        </w:trPr>
        <w:tc>
          <w:tcPr>
            <w:tcW w:w="6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4DF491E" w14:textId="77777777" w:rsidR="009E45F4" w:rsidRDefault="00000000">
            <w:r>
              <w:t>Session reports with attendance and questions by sex</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504D3B2" w14:textId="77777777" w:rsidR="009E45F4" w:rsidRDefault="00000000">
            <w:r>
              <w:t>After each session</w:t>
            </w:r>
          </w:p>
        </w:tc>
      </w:tr>
      <w:tr w:rsidR="009E45F4" w14:paraId="7473A58D" w14:textId="77777777">
        <w:trPr>
          <w:cantSplit/>
        </w:trPr>
        <w:tc>
          <w:tcPr>
            <w:tcW w:w="6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682C1EC" w14:textId="77777777" w:rsidR="009E45F4" w:rsidRDefault="00000000">
            <w:r>
              <w:t>Weekly note on feedback and issues to the Project Manager and the Gender Officer</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1563D1F" w14:textId="77777777" w:rsidR="009E45F4" w:rsidRDefault="00000000">
            <w:r>
              <w:t>Weekly</w:t>
            </w:r>
          </w:p>
        </w:tc>
      </w:tr>
      <w:tr w:rsidR="009E45F4" w14:paraId="4D0F2D37" w14:textId="77777777">
        <w:trPr>
          <w:cantSplit/>
        </w:trPr>
        <w:tc>
          <w:tcPr>
            <w:tcW w:w="6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13A30384" w14:textId="2236A4BD" w:rsidR="009E45F4" w:rsidRDefault="00000000">
            <w:r>
              <w:t xml:space="preserve">Payout outcome communicated to all participating households in the </w:t>
            </w:r>
            <w:proofErr w:type="spellStart"/>
            <w:r>
              <w:t>Maroodi-Jeex</w:t>
            </w:r>
            <w:proofErr w:type="spellEnd"/>
            <w:r>
              <w:t xml:space="preserve"> </w:t>
            </w:r>
            <w:r w:rsidR="00141E9A">
              <w:t>region.</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FCAAB01" w14:textId="77777777" w:rsidR="009E45F4" w:rsidRDefault="00000000">
            <w:r>
              <w:t>Jan 2027</w:t>
            </w:r>
          </w:p>
        </w:tc>
      </w:tr>
      <w:tr w:rsidR="009E45F4" w14:paraId="1500E151" w14:textId="77777777">
        <w:trPr>
          <w:cantSplit/>
        </w:trPr>
        <w:tc>
          <w:tcPr>
            <w:tcW w:w="6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A466787" w14:textId="77777777" w:rsidR="009E45F4" w:rsidRDefault="00000000">
            <w:r>
              <w:t>Close-out report: sessions held, households reached, lessons learned</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59FE89FF" w14:textId="77777777" w:rsidR="009E45F4" w:rsidRDefault="00000000">
            <w:r>
              <w:t>Mar 2027</w:t>
            </w:r>
          </w:p>
        </w:tc>
      </w:tr>
    </w:tbl>
    <w:p w14:paraId="5DD0A68F" w14:textId="77777777" w:rsidR="009E45F4" w:rsidRDefault="00000000">
      <w:pPr>
        <w:pStyle w:val="Heading3"/>
        <w:keepNext/>
      </w:pPr>
      <w:r>
        <w:rPr>
          <w:color w:val="2B2B2B"/>
        </w:rPr>
        <w:t>Qualifications</w:t>
      </w:r>
    </w:p>
    <w:p w14:paraId="28929664" w14:textId="77777777" w:rsidR="009E45F4" w:rsidRDefault="00000000">
      <w:pPr>
        <w:pStyle w:val="ListParagraph"/>
        <w:numPr>
          <w:ilvl w:val="0"/>
          <w:numId w:val="2"/>
        </w:numPr>
        <w:spacing w:after="70" w:line="270" w:lineRule="auto"/>
      </w:pPr>
      <w:r>
        <w:t>University degree in social sciences, rural development, development studies or a related field.</w:t>
      </w:r>
    </w:p>
    <w:p w14:paraId="1AA03706" w14:textId="77777777" w:rsidR="009E45F4" w:rsidRDefault="00000000">
      <w:pPr>
        <w:pStyle w:val="ListParagraph"/>
        <w:numPr>
          <w:ilvl w:val="0"/>
          <w:numId w:val="2"/>
        </w:numPr>
        <w:spacing w:after="70" w:line="270" w:lineRule="auto"/>
      </w:pPr>
      <w:r>
        <w:t xml:space="preserve">At least five years of experience in community engagement, mobilization, awareness raising or extension work, preferably in Hargeisa or </w:t>
      </w:r>
      <w:proofErr w:type="spellStart"/>
      <w:r>
        <w:t>Gabiley</w:t>
      </w:r>
      <w:proofErr w:type="spellEnd"/>
      <w:r>
        <w:t>.</w:t>
      </w:r>
    </w:p>
    <w:p w14:paraId="0F6B999B" w14:textId="77777777" w:rsidR="009E45F4" w:rsidRDefault="00000000">
      <w:pPr>
        <w:pStyle w:val="ListParagraph"/>
        <w:numPr>
          <w:ilvl w:val="0"/>
          <w:numId w:val="2"/>
        </w:numPr>
        <w:spacing w:after="70" w:line="270" w:lineRule="auto"/>
      </w:pPr>
      <w:r>
        <w:t>Good knowledge of insurance, especially index-based or climate insurance, and of insurance activities such as community awareness, enrolment support, premium payment and payout communication.</w:t>
      </w:r>
    </w:p>
    <w:p w14:paraId="2DF07A2B" w14:textId="77777777" w:rsidR="009E45F4" w:rsidRDefault="00000000">
      <w:pPr>
        <w:pStyle w:val="ListParagraph"/>
        <w:numPr>
          <w:ilvl w:val="0"/>
          <w:numId w:val="2"/>
        </w:numPr>
        <w:spacing w:after="70" w:line="270" w:lineRule="auto"/>
      </w:pPr>
      <w:r>
        <w:t xml:space="preserve">Good knowledge of the </w:t>
      </w:r>
      <w:proofErr w:type="spellStart"/>
      <w:r>
        <w:t>Maroodi-Jeex</w:t>
      </w:r>
      <w:proofErr w:type="spellEnd"/>
      <w:r>
        <w:t xml:space="preserve"> region, its communities, and the local livestock and farming context.</w:t>
      </w:r>
    </w:p>
    <w:p w14:paraId="7D8B998F" w14:textId="77777777" w:rsidR="009E45F4" w:rsidRDefault="00000000">
      <w:pPr>
        <w:pStyle w:val="ListParagraph"/>
        <w:numPr>
          <w:ilvl w:val="0"/>
          <w:numId w:val="2"/>
        </w:numPr>
        <w:spacing w:after="70" w:line="270" w:lineRule="auto"/>
      </w:pPr>
      <w:r>
        <w:t>Excellent Somali; basic English or the ability to fill in simple forms. Able to talk clearly to mixed groups and to listen to women and men.</w:t>
      </w:r>
    </w:p>
    <w:p w14:paraId="6F8F1043" w14:textId="77777777" w:rsidR="009E45F4" w:rsidRDefault="00000000">
      <w:pPr>
        <w:pStyle w:val="ListParagraph"/>
        <w:numPr>
          <w:ilvl w:val="0"/>
          <w:numId w:val="2"/>
        </w:numPr>
        <w:spacing w:after="70" w:line="270" w:lineRule="auto"/>
      </w:pPr>
      <w:r>
        <w:lastRenderedPageBreak/>
        <w:t>Able to travel across the region, and willing to work in communities, from November to March. Women candidates are strongly encouraged to apply.</w:t>
      </w:r>
    </w:p>
    <w:p w14:paraId="5E6FCA5B" w14:textId="77777777" w:rsidR="009E45F4" w:rsidRDefault="00000000">
      <w:pPr>
        <w:pStyle w:val="Heading2"/>
        <w:keepNext/>
        <w:pBdr>
          <w:bottom w:val="single" w:sz="6" w:space="2" w:color="1F5C3A"/>
        </w:pBdr>
      </w:pPr>
      <w:proofErr w:type="spellStart"/>
      <w:r>
        <w:t>ToR</w:t>
      </w:r>
      <w:proofErr w:type="spellEnd"/>
      <w:r>
        <w:t xml:space="preserve"> 2: Community Engagement Officer, </w:t>
      </w:r>
      <w:proofErr w:type="spellStart"/>
      <w:r>
        <w:t>Awdal</w:t>
      </w:r>
      <w:proofErr w:type="spellEnd"/>
    </w:p>
    <w:p w14:paraId="227B83FF" w14:textId="77777777" w:rsidR="00141E9A" w:rsidRDefault="00000000">
      <w:pPr>
        <w:spacing w:after="120" w:line="276" w:lineRule="auto"/>
      </w:pPr>
      <w:r>
        <w:rPr>
          <w:b/>
          <w:bCs/>
        </w:rPr>
        <w:t xml:space="preserve">Duty station: </w:t>
      </w:r>
      <w:r>
        <w:t xml:space="preserve">Borama, with regular travel across the </w:t>
      </w:r>
      <w:proofErr w:type="spellStart"/>
      <w:r>
        <w:t>Awdal</w:t>
      </w:r>
      <w:proofErr w:type="spellEnd"/>
      <w:r>
        <w:t xml:space="preserve"> region.</w:t>
      </w:r>
    </w:p>
    <w:p w14:paraId="0F4435F0" w14:textId="3D5FE8BC" w:rsidR="00141E9A" w:rsidRDefault="00000000">
      <w:pPr>
        <w:spacing w:after="120" w:line="276" w:lineRule="auto"/>
      </w:pPr>
      <w:r>
        <w:t xml:space="preserve"> </w:t>
      </w:r>
      <w:r>
        <w:rPr>
          <w:b/>
          <w:bCs/>
        </w:rPr>
        <w:t xml:space="preserve">Period: </w:t>
      </w:r>
      <w:r>
        <w:t xml:space="preserve">November 2026 to </w:t>
      </w:r>
      <w:r w:rsidR="000F0A0D">
        <w:t xml:space="preserve">February </w:t>
      </w:r>
      <w:r>
        <w:t xml:space="preserve"> 2027. </w:t>
      </w:r>
    </w:p>
    <w:p w14:paraId="01B2F42E" w14:textId="77839DA8" w:rsidR="009E45F4" w:rsidRDefault="00000000">
      <w:pPr>
        <w:spacing w:after="120" w:line="276" w:lineRule="auto"/>
      </w:pPr>
      <w:r>
        <w:rPr>
          <w:b/>
          <w:bCs/>
        </w:rPr>
        <w:t xml:space="preserve">Reports to: </w:t>
      </w:r>
      <w:r>
        <w:t>SCAN Project Manager.</w:t>
      </w:r>
    </w:p>
    <w:p w14:paraId="494E4A7F" w14:textId="19CAD39D" w:rsidR="009E45F4" w:rsidRDefault="00000000">
      <w:pPr>
        <w:spacing w:after="120" w:line="276" w:lineRule="auto"/>
      </w:pPr>
      <w:r>
        <w:rPr>
          <w:b/>
          <w:bCs/>
        </w:rPr>
        <w:t xml:space="preserve">Coverage. </w:t>
      </w:r>
      <w:r>
        <w:t xml:space="preserve">The post covers the climate microinsurance pilot across the </w:t>
      </w:r>
      <w:proofErr w:type="spellStart"/>
      <w:r>
        <w:t>Awdal</w:t>
      </w:r>
      <w:proofErr w:type="spellEnd"/>
      <w:r>
        <w:t xml:space="preserve"> region in general</w:t>
      </w:r>
      <w:r w:rsidR="00141E9A">
        <w:t>.</w:t>
      </w:r>
      <w:r>
        <w:t xml:space="preserve"> It is not tied to specific villages.</w:t>
      </w:r>
    </w:p>
    <w:p w14:paraId="5B8CD669" w14:textId="77777777" w:rsidR="009E45F4" w:rsidRDefault="00000000">
      <w:pPr>
        <w:spacing w:after="120" w:line="276" w:lineRule="auto"/>
      </w:pPr>
      <w:r>
        <w:rPr>
          <w:b/>
          <w:bCs/>
        </w:rPr>
        <w:t xml:space="preserve">Purpose. </w:t>
      </w:r>
      <w:r>
        <w:t xml:space="preserve">The Community Engagement Officer makes sure the participating households in the </w:t>
      </w:r>
      <w:proofErr w:type="spellStart"/>
      <w:r>
        <w:t>Awdal</w:t>
      </w:r>
      <w:proofErr w:type="spellEnd"/>
      <w:r>
        <w:t xml:space="preserve"> region understand their index-based insurance cover and know where to take questions and complaints. The officer builds good working relations with communities, cooperatives, VSLA groups and local leaders across the region.</w:t>
      </w:r>
    </w:p>
    <w:p w14:paraId="450A56AE" w14:textId="77777777" w:rsidR="009E45F4" w:rsidRDefault="00000000">
      <w:pPr>
        <w:pStyle w:val="Heading3"/>
        <w:keepNext/>
      </w:pPr>
      <w:r>
        <w:rPr>
          <w:color w:val="2B2B2B"/>
        </w:rPr>
        <w:t>Responsibilities</w:t>
      </w:r>
    </w:p>
    <w:p w14:paraId="38AC3790" w14:textId="77777777" w:rsidR="009E45F4" w:rsidRDefault="00000000">
      <w:pPr>
        <w:pStyle w:val="ListParagraph"/>
        <w:numPr>
          <w:ilvl w:val="0"/>
          <w:numId w:val="2"/>
        </w:numPr>
        <w:spacing w:after="70" w:line="270" w:lineRule="auto"/>
      </w:pPr>
      <w:r>
        <w:t xml:space="preserve">Plan and hold regular community sessions across the </w:t>
      </w:r>
      <w:proofErr w:type="spellStart"/>
      <w:r>
        <w:t>Awdal</w:t>
      </w:r>
      <w:proofErr w:type="spellEnd"/>
      <w:r>
        <w:t xml:space="preserve"> region from November 2026 to January 2027, covering the insurance cover, season dates and weather-monitoring updates.</w:t>
      </w:r>
    </w:p>
    <w:p w14:paraId="41DC6DCC" w14:textId="77777777" w:rsidR="009E45F4" w:rsidRDefault="00000000">
      <w:pPr>
        <w:pStyle w:val="ListParagraph"/>
        <w:numPr>
          <w:ilvl w:val="0"/>
          <w:numId w:val="2"/>
        </w:numPr>
        <w:spacing w:after="70" w:line="270" w:lineRule="auto"/>
      </w:pPr>
      <w:r>
        <w:t>Explain clearly what index-based insurance does and does not do: payouts follow a satellite-derived index, and SCAN does not decide who is paid or how much.</w:t>
      </w:r>
    </w:p>
    <w:p w14:paraId="406D06D2" w14:textId="77777777" w:rsidR="009E45F4" w:rsidRDefault="00000000">
      <w:pPr>
        <w:pStyle w:val="ListParagraph"/>
        <w:numPr>
          <w:ilvl w:val="0"/>
          <w:numId w:val="2"/>
        </w:numPr>
        <w:spacing w:after="70" w:line="270" w:lineRule="auto"/>
      </w:pPr>
      <w:r>
        <w:t>Make sessions workable for women: agree the time and place with community leaders, invite women directly, and record who attends and who speaks, by sex.</w:t>
      </w:r>
    </w:p>
    <w:p w14:paraId="31AB8CB8" w14:textId="77777777" w:rsidR="009E45F4" w:rsidRDefault="00000000">
      <w:pPr>
        <w:pStyle w:val="ListParagraph"/>
        <w:numPr>
          <w:ilvl w:val="0"/>
          <w:numId w:val="2"/>
        </w:numPr>
        <w:spacing w:after="70" w:line="270" w:lineRule="auto"/>
      </w:pPr>
      <w:r>
        <w:t>Work with the Gender Officer to log every question and complaint, and refer it to the helpdesk the same day.</w:t>
      </w:r>
    </w:p>
    <w:p w14:paraId="1D422DF0" w14:textId="77777777" w:rsidR="009E45F4" w:rsidRDefault="00000000">
      <w:pPr>
        <w:pStyle w:val="ListParagraph"/>
        <w:numPr>
          <w:ilvl w:val="0"/>
          <w:numId w:val="2"/>
        </w:numPr>
        <w:spacing w:after="70" w:line="270" w:lineRule="auto"/>
      </w:pPr>
      <w:r>
        <w:t>Coordinate with SCAN staff, cooperatives and VSLA groups in the region so sessions do not clash with other project activities.</w:t>
      </w:r>
    </w:p>
    <w:p w14:paraId="0EE9016B" w14:textId="7377BC9B" w:rsidR="009E45F4" w:rsidRDefault="00000000">
      <w:pPr>
        <w:pStyle w:val="ListParagraph"/>
        <w:numPr>
          <w:ilvl w:val="0"/>
          <w:numId w:val="2"/>
        </w:numPr>
        <w:spacing w:after="70" w:line="270" w:lineRule="auto"/>
      </w:pPr>
      <w:r>
        <w:t xml:space="preserve">Support the payout communication to participating households in </w:t>
      </w:r>
      <w:r w:rsidR="000F0A0D">
        <w:t xml:space="preserve">February </w:t>
      </w:r>
      <w:r>
        <w:t xml:space="preserve"> 2027, after WFP's notification.</w:t>
      </w:r>
    </w:p>
    <w:p w14:paraId="1BE82650" w14:textId="77777777" w:rsidR="009E45F4" w:rsidRDefault="00000000">
      <w:pPr>
        <w:pStyle w:val="ListParagraph"/>
        <w:numPr>
          <w:ilvl w:val="0"/>
          <w:numId w:val="2"/>
        </w:numPr>
        <w:spacing w:after="70" w:line="270" w:lineRule="auto"/>
      </w:pPr>
      <w:r>
        <w:t>Collect beneficiary feedback, difficulties and lessons from communities and share them each week.</w:t>
      </w:r>
    </w:p>
    <w:p w14:paraId="341286A2" w14:textId="77777777" w:rsidR="009E45F4" w:rsidRDefault="00000000">
      <w:pPr>
        <w:pStyle w:val="ListParagraph"/>
        <w:numPr>
          <w:ilvl w:val="0"/>
          <w:numId w:val="2"/>
        </w:numPr>
        <w:spacing w:after="70" w:line="270" w:lineRule="auto"/>
      </w:pPr>
      <w:r>
        <w:t xml:space="preserve">Support WFP, Tamini Insurance and KMD staff during any field visits in the </w:t>
      </w:r>
      <w:proofErr w:type="spellStart"/>
      <w:r>
        <w:t>Awdal</w:t>
      </w:r>
      <w:proofErr w:type="spellEnd"/>
      <w:r>
        <w:t xml:space="preserve"> region.</w:t>
      </w:r>
    </w:p>
    <w:p w14:paraId="45C3B7D6" w14:textId="77777777" w:rsidR="009E45F4" w:rsidRDefault="00000000">
      <w:pPr>
        <w:pStyle w:val="Heading3"/>
        <w:keepNext/>
      </w:pPr>
      <w:r>
        <w:rPr>
          <w:color w:val="2B2B2B"/>
        </w:rPr>
        <w:t>Deliverables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60"/>
        <w:gridCol w:w="2500"/>
      </w:tblGrid>
      <w:tr w:rsidR="009E45F4" w14:paraId="6671FF36" w14:textId="77777777">
        <w:trPr>
          <w:cantSplit/>
          <w:tblHeader/>
        </w:trPr>
        <w:tc>
          <w:tcPr>
            <w:tcW w:w="6860" w:type="dxa"/>
            <w:tcBorders>
              <w:top w:val="single" w:sz="4" w:space="0" w:color="A6A6A6"/>
              <w:left w:val="single" w:sz="4" w:space="0" w:color="A6A6A6"/>
              <w:bottom w:val="single" w:sz="4" w:space="0" w:color="A6A6A6"/>
              <w:right w:val="single" w:sz="4" w:space="0" w:color="A6A6A6"/>
            </w:tcBorders>
            <w:shd w:val="clear" w:color="auto" w:fill="1F5C3A"/>
            <w:tcMar>
              <w:top w:w="70" w:type="dxa"/>
              <w:left w:w="110" w:type="dxa"/>
              <w:bottom w:w="70" w:type="dxa"/>
              <w:right w:w="110" w:type="dxa"/>
            </w:tcMar>
          </w:tcPr>
          <w:p w14:paraId="0070756C" w14:textId="77777777" w:rsidR="009E45F4" w:rsidRDefault="00000000">
            <w:r>
              <w:rPr>
                <w:b/>
                <w:bCs/>
                <w:color w:val="FFFFFF"/>
              </w:rPr>
              <w:t>Deliverable</w:t>
            </w:r>
          </w:p>
        </w:tc>
        <w:tc>
          <w:tcPr>
            <w:tcW w:w="2500" w:type="dxa"/>
            <w:tcBorders>
              <w:top w:val="single" w:sz="4" w:space="0" w:color="A6A6A6"/>
              <w:left w:val="single" w:sz="4" w:space="0" w:color="A6A6A6"/>
              <w:bottom w:val="single" w:sz="4" w:space="0" w:color="A6A6A6"/>
              <w:right w:val="single" w:sz="4" w:space="0" w:color="A6A6A6"/>
            </w:tcBorders>
            <w:shd w:val="clear" w:color="auto" w:fill="1F5C3A"/>
            <w:tcMar>
              <w:top w:w="70" w:type="dxa"/>
              <w:left w:w="110" w:type="dxa"/>
              <w:bottom w:w="70" w:type="dxa"/>
              <w:right w:w="110" w:type="dxa"/>
            </w:tcMar>
          </w:tcPr>
          <w:p w14:paraId="75555A31" w14:textId="77777777" w:rsidR="009E45F4" w:rsidRDefault="00000000">
            <w:r>
              <w:rPr>
                <w:b/>
                <w:bCs/>
                <w:color w:val="FFFFFF"/>
              </w:rPr>
              <w:t>When</w:t>
            </w:r>
          </w:p>
        </w:tc>
      </w:tr>
      <w:tr w:rsidR="009E45F4" w14:paraId="22C0357A" w14:textId="77777777">
        <w:trPr>
          <w:cantSplit/>
        </w:trPr>
        <w:tc>
          <w:tcPr>
            <w:tcW w:w="6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E58B846" w14:textId="77777777" w:rsidR="009E45F4" w:rsidRDefault="00000000">
            <w:r>
              <w:t xml:space="preserve">Community session calendar for the </w:t>
            </w:r>
            <w:proofErr w:type="spellStart"/>
            <w:r>
              <w:t>Awdal</w:t>
            </w:r>
            <w:proofErr w:type="spellEnd"/>
            <w:r>
              <w:t xml:space="preserve"> region</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CA2205B" w14:textId="77777777" w:rsidR="009E45F4" w:rsidRDefault="00000000">
            <w:r>
              <w:t>Early Nov 2026</w:t>
            </w:r>
          </w:p>
        </w:tc>
      </w:tr>
      <w:tr w:rsidR="009E45F4" w14:paraId="5C20A87D" w14:textId="77777777">
        <w:trPr>
          <w:cantSplit/>
        </w:trPr>
        <w:tc>
          <w:tcPr>
            <w:tcW w:w="6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2D04AE2" w14:textId="77777777" w:rsidR="009E45F4" w:rsidRDefault="00000000">
            <w:r>
              <w:t>Session reports with attendance and questions by sex</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4BD59778" w14:textId="77777777" w:rsidR="009E45F4" w:rsidRDefault="00000000">
            <w:r>
              <w:t>After each session</w:t>
            </w:r>
          </w:p>
        </w:tc>
      </w:tr>
      <w:tr w:rsidR="009E45F4" w14:paraId="6E8B3059" w14:textId="77777777">
        <w:trPr>
          <w:cantSplit/>
        </w:trPr>
        <w:tc>
          <w:tcPr>
            <w:tcW w:w="6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BECB1B4" w14:textId="77777777" w:rsidR="009E45F4" w:rsidRDefault="00000000">
            <w:r>
              <w:t>Weekly note on feedback and issues to the Project Manager and the Gender Officer</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726A2E9D" w14:textId="77777777" w:rsidR="009E45F4" w:rsidRDefault="00000000">
            <w:r>
              <w:t>Weekly</w:t>
            </w:r>
          </w:p>
        </w:tc>
      </w:tr>
      <w:tr w:rsidR="009E45F4" w14:paraId="53077CC0" w14:textId="77777777">
        <w:trPr>
          <w:cantSplit/>
        </w:trPr>
        <w:tc>
          <w:tcPr>
            <w:tcW w:w="6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CCAB526" w14:textId="516E86B8" w:rsidR="009E45F4" w:rsidRDefault="00000000">
            <w:r>
              <w:t xml:space="preserve">Payout outcome communicated to all participating households in the </w:t>
            </w:r>
            <w:proofErr w:type="spellStart"/>
            <w:r>
              <w:t>Awdal</w:t>
            </w:r>
            <w:proofErr w:type="spellEnd"/>
            <w:r>
              <w:t xml:space="preserve"> region</w:t>
            </w:r>
            <w:r w:rsidR="00141E9A">
              <w:t>.</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37946585" w14:textId="77777777" w:rsidR="009E45F4" w:rsidRDefault="00000000">
            <w:r>
              <w:t>Jan 2027</w:t>
            </w:r>
          </w:p>
        </w:tc>
      </w:tr>
      <w:tr w:rsidR="009E45F4" w14:paraId="2640E31E" w14:textId="77777777">
        <w:trPr>
          <w:cantSplit/>
        </w:trPr>
        <w:tc>
          <w:tcPr>
            <w:tcW w:w="686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149BEFE" w14:textId="77777777" w:rsidR="009E45F4" w:rsidRDefault="00000000">
            <w:r>
              <w:t>Close-out report: sessions held, households reached, lessons learned</w:t>
            </w:r>
          </w:p>
        </w:tc>
        <w:tc>
          <w:tcPr>
            <w:tcW w:w="2500" w:type="dxa"/>
            <w:tcBorders>
              <w:top w:val="single" w:sz="4" w:space="0" w:color="A6A6A6"/>
              <w:left w:val="single" w:sz="4" w:space="0" w:color="A6A6A6"/>
              <w:bottom w:val="single" w:sz="4" w:space="0" w:color="A6A6A6"/>
              <w:right w:val="single" w:sz="4" w:space="0" w:color="A6A6A6"/>
            </w:tcBorders>
            <w:tcMar>
              <w:top w:w="70" w:type="dxa"/>
              <w:left w:w="110" w:type="dxa"/>
              <w:bottom w:w="70" w:type="dxa"/>
              <w:right w:w="110" w:type="dxa"/>
            </w:tcMar>
          </w:tcPr>
          <w:p w14:paraId="65311008" w14:textId="77777777" w:rsidR="009E45F4" w:rsidRDefault="00000000">
            <w:r>
              <w:t>Mar 2027</w:t>
            </w:r>
          </w:p>
        </w:tc>
      </w:tr>
    </w:tbl>
    <w:p w14:paraId="2255B211" w14:textId="77777777" w:rsidR="009E45F4" w:rsidRDefault="00000000">
      <w:pPr>
        <w:pStyle w:val="Heading3"/>
        <w:keepNext/>
      </w:pPr>
      <w:r>
        <w:rPr>
          <w:color w:val="2B2B2B"/>
        </w:rPr>
        <w:lastRenderedPageBreak/>
        <w:t>Qualifications</w:t>
      </w:r>
    </w:p>
    <w:p w14:paraId="4C9D0A8B" w14:textId="77777777" w:rsidR="009E45F4" w:rsidRDefault="00000000">
      <w:pPr>
        <w:pStyle w:val="ListParagraph"/>
        <w:numPr>
          <w:ilvl w:val="0"/>
          <w:numId w:val="2"/>
        </w:numPr>
        <w:spacing w:after="70" w:line="270" w:lineRule="auto"/>
      </w:pPr>
      <w:r>
        <w:t>University degree in social sciences, rural development, development studies or a related field.</w:t>
      </w:r>
    </w:p>
    <w:p w14:paraId="3FAA6491" w14:textId="77777777" w:rsidR="009E45F4" w:rsidRDefault="00000000">
      <w:pPr>
        <w:pStyle w:val="ListParagraph"/>
        <w:numPr>
          <w:ilvl w:val="0"/>
          <w:numId w:val="2"/>
        </w:numPr>
        <w:spacing w:after="70" w:line="270" w:lineRule="auto"/>
      </w:pPr>
      <w:r>
        <w:t xml:space="preserve">At least five years of experience in community engagement, mobilization, awareness raising or extension work, preferably in Borama, Baki or elsewhere in </w:t>
      </w:r>
      <w:proofErr w:type="spellStart"/>
      <w:r>
        <w:t>Awdal</w:t>
      </w:r>
      <w:proofErr w:type="spellEnd"/>
      <w:r>
        <w:t>.</w:t>
      </w:r>
    </w:p>
    <w:p w14:paraId="06E0E200" w14:textId="77777777" w:rsidR="009E45F4" w:rsidRDefault="00000000">
      <w:pPr>
        <w:pStyle w:val="ListParagraph"/>
        <w:numPr>
          <w:ilvl w:val="0"/>
          <w:numId w:val="2"/>
        </w:numPr>
        <w:spacing w:after="70" w:line="270" w:lineRule="auto"/>
      </w:pPr>
      <w:r>
        <w:t>Good knowledge of insurance, especially index-based or climate insurance, and of insurance activities such as community awareness, enrolment support, premium payment and payout communication.</w:t>
      </w:r>
    </w:p>
    <w:p w14:paraId="7C4ACCDF" w14:textId="77777777" w:rsidR="009E45F4" w:rsidRDefault="00000000">
      <w:pPr>
        <w:pStyle w:val="ListParagraph"/>
        <w:numPr>
          <w:ilvl w:val="0"/>
          <w:numId w:val="2"/>
        </w:numPr>
        <w:spacing w:after="70" w:line="270" w:lineRule="auto"/>
      </w:pPr>
      <w:r>
        <w:t xml:space="preserve">Good knowledge of the </w:t>
      </w:r>
      <w:proofErr w:type="spellStart"/>
      <w:r>
        <w:t>Awdal</w:t>
      </w:r>
      <w:proofErr w:type="spellEnd"/>
      <w:r>
        <w:t xml:space="preserve"> region, its communities, and the local livestock and farming context.</w:t>
      </w:r>
    </w:p>
    <w:p w14:paraId="5CA29406" w14:textId="77777777" w:rsidR="009E45F4" w:rsidRDefault="00000000">
      <w:pPr>
        <w:pStyle w:val="ListParagraph"/>
        <w:numPr>
          <w:ilvl w:val="0"/>
          <w:numId w:val="2"/>
        </w:numPr>
        <w:spacing w:after="70" w:line="270" w:lineRule="auto"/>
      </w:pPr>
      <w:r>
        <w:t>Excellent Somali; basic English or the ability to fill in simple forms. Able to talk clearly to mixed groups and to listen to women and men.</w:t>
      </w:r>
    </w:p>
    <w:p w14:paraId="6415A4B0" w14:textId="77777777" w:rsidR="009E45F4" w:rsidRDefault="00000000">
      <w:pPr>
        <w:pStyle w:val="ListParagraph"/>
        <w:numPr>
          <w:ilvl w:val="0"/>
          <w:numId w:val="2"/>
        </w:numPr>
        <w:spacing w:after="70" w:line="270" w:lineRule="auto"/>
      </w:pPr>
      <w:r>
        <w:t>Able to travel across the region, and willing to work in communities, from November to March. Women candidates are strongly encouraged to apply.</w:t>
      </w:r>
    </w:p>
    <w:p w14:paraId="2D5BCD1B" w14:textId="77777777" w:rsidR="009E45F4" w:rsidRDefault="00000000">
      <w:pPr>
        <w:pStyle w:val="Heading2"/>
        <w:keepNext/>
        <w:pBdr>
          <w:bottom w:val="single" w:sz="6" w:space="2" w:color="1F5C3A"/>
        </w:pBdr>
      </w:pPr>
      <w:r>
        <w:t>Terms common to both positions</w:t>
      </w:r>
    </w:p>
    <w:p w14:paraId="35D83E21" w14:textId="1242927C" w:rsidR="009E45F4" w:rsidRDefault="00000000">
      <w:pPr>
        <w:spacing w:after="120" w:line="276" w:lineRule="auto"/>
      </w:pPr>
      <w:r>
        <w:rPr>
          <w:b/>
          <w:bCs/>
        </w:rPr>
        <w:t xml:space="preserve">Contract. </w:t>
      </w:r>
      <w:r>
        <w:t xml:space="preserve">Fixed-term contract from November 2026 to </w:t>
      </w:r>
      <w:r w:rsidR="000F0A0D">
        <w:t xml:space="preserve">February </w:t>
      </w:r>
      <w:r>
        <w:t>2027, subject to satisfactory performance and continued funding. Remuneration follows SCAN's pay scale, to be confirmed before advertising.</w:t>
      </w:r>
    </w:p>
    <w:p w14:paraId="43D4501B" w14:textId="77777777" w:rsidR="009E45F4" w:rsidRDefault="00000000">
      <w:pPr>
        <w:spacing w:after="120" w:line="276" w:lineRule="auto"/>
      </w:pPr>
      <w:r>
        <w:rPr>
          <w:b/>
          <w:bCs/>
        </w:rPr>
        <w:t xml:space="preserve">Boundaries of the role. </w:t>
      </w:r>
      <w:r>
        <w:t>Staff in these posts do not design the insurance product, set premiums, decide who is eligible, or make payout decisions. Those decisions stay with WFP, Tamini Insurance and the index-monitoring partners. Staff refer questions on them and never promise a payout.</w:t>
      </w:r>
    </w:p>
    <w:p w14:paraId="4311E6A9" w14:textId="77777777" w:rsidR="009E45F4" w:rsidRDefault="00000000">
      <w:pPr>
        <w:spacing w:after="120" w:line="276" w:lineRule="auto"/>
      </w:pPr>
      <w:r>
        <w:rPr>
          <w:b/>
          <w:bCs/>
        </w:rPr>
        <w:t xml:space="preserve">Conduct. </w:t>
      </w:r>
      <w:r>
        <w:t>All staff sign SCAN's code of conduct and safeguarding policy, including the prevention of sexual exploitation and abuse. They keep personal information about households confidential and report any protection concern at once.</w:t>
      </w:r>
    </w:p>
    <w:p w14:paraId="20CACCD8" w14:textId="4BB004D5" w:rsidR="009E45F4" w:rsidRDefault="00000000">
      <w:pPr>
        <w:spacing w:after="120" w:line="276" w:lineRule="auto"/>
      </w:pPr>
      <w:r>
        <w:rPr>
          <w:b/>
          <w:bCs/>
        </w:rPr>
        <w:t xml:space="preserve">How to apply. </w:t>
      </w:r>
      <w:r>
        <w:t xml:space="preserve">Send a CV, a cover letter naming the position and duty station, and the contact details of two referees to the SCAN address given in the advertisement. Shortlisted candidates are interviewed in Hargeisa </w:t>
      </w:r>
    </w:p>
    <w:p w14:paraId="44E541E2" w14:textId="77777777" w:rsidR="00541ED6" w:rsidRDefault="00541ED6">
      <w:pPr>
        <w:spacing w:after="120" w:line="276" w:lineRule="auto"/>
      </w:pPr>
    </w:p>
    <w:p w14:paraId="0B36E07F" w14:textId="77777777" w:rsidR="00541ED6" w:rsidRDefault="00541ED6">
      <w:pPr>
        <w:spacing w:after="120" w:line="276" w:lineRule="auto"/>
      </w:pPr>
    </w:p>
    <w:p w14:paraId="4B9FF9D6" w14:textId="77777777" w:rsidR="00B307A1" w:rsidRPr="00983637" w:rsidRDefault="00B307A1" w:rsidP="00B307A1">
      <w:pPr>
        <w:spacing w:before="44"/>
        <w:ind w:left="3503" w:right="3501"/>
        <w:jc w:val="center"/>
        <w:rPr>
          <w:rFonts w:ascii="Times New Roman" w:hAnsi="Times New Roman" w:cs="Times New Roman"/>
          <w:b/>
          <w:sz w:val="24"/>
          <w:szCs w:val="24"/>
        </w:rPr>
      </w:pPr>
      <w:r w:rsidRPr="00983637">
        <w:rPr>
          <w:rFonts w:ascii="Times New Roman" w:hAnsi="Times New Roman" w:cs="Times New Roman"/>
          <w:noProof/>
        </w:rPr>
        <mc:AlternateContent>
          <mc:Choice Requires="wpg">
            <w:drawing>
              <wp:anchor distT="0" distB="0" distL="114300" distR="114300" simplePos="0" relativeHeight="251661312" behindDoc="1" locked="0" layoutInCell="1" allowOverlap="1" wp14:anchorId="54237442" wp14:editId="6F2FEFC0">
                <wp:simplePos x="0" y="0"/>
                <wp:positionH relativeFrom="page">
                  <wp:posOffset>838200</wp:posOffset>
                </wp:positionH>
                <wp:positionV relativeFrom="paragraph">
                  <wp:posOffset>27376</wp:posOffset>
                </wp:positionV>
                <wp:extent cx="6153150" cy="1955800"/>
                <wp:effectExtent l="0" t="0" r="19050" b="6350"/>
                <wp:wrapNone/>
                <wp:docPr id="156903669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3150" cy="1955800"/>
                          <a:chOff x="1545" y="-58"/>
                          <a:chExt cx="9690" cy="6482"/>
                        </a:xfrm>
                      </wpg:grpSpPr>
                      <wps:wsp>
                        <wps:cNvPr id="280517967" name="AutoShape 7"/>
                        <wps:cNvSpPr>
                          <a:spLocks/>
                        </wps:cNvSpPr>
                        <wps:spPr bwMode="auto">
                          <a:xfrm>
                            <a:off x="1665" y="62"/>
                            <a:ext cx="9570" cy="6362"/>
                          </a:xfrm>
                          <a:custGeom>
                            <a:avLst/>
                            <a:gdLst>
                              <a:gd name="T0" fmla="+- 0 11220 1665"/>
                              <a:gd name="T1" fmla="*/ T0 w 9570"/>
                              <a:gd name="T2" fmla="+- 0 62 62"/>
                              <a:gd name="T3" fmla="*/ 62 h 6362"/>
                              <a:gd name="T4" fmla="+- 0 1680 1665"/>
                              <a:gd name="T5" fmla="*/ T4 w 9570"/>
                              <a:gd name="T6" fmla="+- 0 62 62"/>
                              <a:gd name="T7" fmla="*/ 62 h 6362"/>
                              <a:gd name="T8" fmla="+- 0 1674 1665"/>
                              <a:gd name="T9" fmla="*/ T8 w 9570"/>
                              <a:gd name="T10" fmla="+- 0 63 62"/>
                              <a:gd name="T11" fmla="*/ 63 h 6362"/>
                              <a:gd name="T12" fmla="+- 0 1669 1665"/>
                              <a:gd name="T13" fmla="*/ T12 w 9570"/>
                              <a:gd name="T14" fmla="+- 0 66 62"/>
                              <a:gd name="T15" fmla="*/ 66 h 6362"/>
                              <a:gd name="T16" fmla="+- 0 1666 1665"/>
                              <a:gd name="T17" fmla="*/ T16 w 9570"/>
                              <a:gd name="T18" fmla="+- 0 71 62"/>
                              <a:gd name="T19" fmla="*/ 71 h 6362"/>
                              <a:gd name="T20" fmla="+- 0 1665 1665"/>
                              <a:gd name="T21" fmla="*/ T20 w 9570"/>
                              <a:gd name="T22" fmla="+- 0 77 62"/>
                              <a:gd name="T23" fmla="*/ 77 h 6362"/>
                              <a:gd name="T24" fmla="+- 0 1665 1665"/>
                              <a:gd name="T25" fmla="*/ T24 w 9570"/>
                              <a:gd name="T26" fmla="+- 0 6409 62"/>
                              <a:gd name="T27" fmla="*/ 6409 h 6362"/>
                              <a:gd name="T28" fmla="+- 0 1666 1665"/>
                              <a:gd name="T29" fmla="*/ T28 w 9570"/>
                              <a:gd name="T30" fmla="+- 0 6415 62"/>
                              <a:gd name="T31" fmla="*/ 6415 h 6362"/>
                              <a:gd name="T32" fmla="+- 0 1669 1665"/>
                              <a:gd name="T33" fmla="*/ T32 w 9570"/>
                              <a:gd name="T34" fmla="+- 0 6420 62"/>
                              <a:gd name="T35" fmla="*/ 6420 h 6362"/>
                              <a:gd name="T36" fmla="+- 0 1674 1665"/>
                              <a:gd name="T37" fmla="*/ T36 w 9570"/>
                              <a:gd name="T38" fmla="+- 0 6423 62"/>
                              <a:gd name="T39" fmla="*/ 6423 h 6362"/>
                              <a:gd name="T40" fmla="+- 0 1680 1665"/>
                              <a:gd name="T41" fmla="*/ T40 w 9570"/>
                              <a:gd name="T42" fmla="+- 0 6424 62"/>
                              <a:gd name="T43" fmla="*/ 6424 h 6362"/>
                              <a:gd name="T44" fmla="+- 0 9962 1665"/>
                              <a:gd name="T45" fmla="*/ T44 w 9570"/>
                              <a:gd name="T46" fmla="+- 0 6424 62"/>
                              <a:gd name="T47" fmla="*/ 6424 h 6362"/>
                              <a:gd name="T48" fmla="+- 0 9967 1665"/>
                              <a:gd name="T49" fmla="*/ T48 w 9570"/>
                              <a:gd name="T50" fmla="+- 0 6423 62"/>
                              <a:gd name="T51" fmla="*/ 6423 h 6362"/>
                              <a:gd name="T52" fmla="+- 0 9970 1665"/>
                              <a:gd name="T53" fmla="*/ T52 w 9570"/>
                              <a:gd name="T54" fmla="+- 0 6422 62"/>
                              <a:gd name="T55" fmla="*/ 6422 h 6362"/>
                              <a:gd name="T56" fmla="+- 0 9989 1665"/>
                              <a:gd name="T57" fmla="*/ T56 w 9570"/>
                              <a:gd name="T58" fmla="+- 0 6409 62"/>
                              <a:gd name="T59" fmla="*/ 6409 h 6362"/>
                              <a:gd name="T60" fmla="+- 0 1680 1665"/>
                              <a:gd name="T61" fmla="*/ T60 w 9570"/>
                              <a:gd name="T62" fmla="+- 0 6409 62"/>
                              <a:gd name="T63" fmla="*/ 6409 h 6362"/>
                              <a:gd name="T64" fmla="+- 0 1680 1665"/>
                              <a:gd name="T65" fmla="*/ T64 w 9570"/>
                              <a:gd name="T66" fmla="+- 0 77 62"/>
                              <a:gd name="T67" fmla="*/ 77 h 6362"/>
                              <a:gd name="T68" fmla="+- 0 11235 1665"/>
                              <a:gd name="T69" fmla="*/ T68 w 9570"/>
                              <a:gd name="T70" fmla="+- 0 77 62"/>
                              <a:gd name="T71" fmla="*/ 77 h 6362"/>
                              <a:gd name="T72" fmla="+- 0 11234 1665"/>
                              <a:gd name="T73" fmla="*/ T72 w 9570"/>
                              <a:gd name="T74" fmla="+- 0 71 62"/>
                              <a:gd name="T75" fmla="*/ 71 h 6362"/>
                              <a:gd name="T76" fmla="+- 0 11231 1665"/>
                              <a:gd name="T77" fmla="*/ T76 w 9570"/>
                              <a:gd name="T78" fmla="+- 0 66 62"/>
                              <a:gd name="T79" fmla="*/ 66 h 6362"/>
                              <a:gd name="T80" fmla="+- 0 11226 1665"/>
                              <a:gd name="T81" fmla="*/ T80 w 9570"/>
                              <a:gd name="T82" fmla="+- 0 63 62"/>
                              <a:gd name="T83" fmla="*/ 63 h 6362"/>
                              <a:gd name="T84" fmla="+- 0 11220 1665"/>
                              <a:gd name="T85" fmla="*/ T84 w 9570"/>
                              <a:gd name="T86" fmla="+- 0 62 62"/>
                              <a:gd name="T87" fmla="*/ 62 h 6362"/>
                              <a:gd name="T88" fmla="+- 0 11220 1665"/>
                              <a:gd name="T89" fmla="*/ T88 w 9570"/>
                              <a:gd name="T90" fmla="+- 0 77 62"/>
                              <a:gd name="T91" fmla="*/ 77 h 6362"/>
                              <a:gd name="T92" fmla="+- 0 1680 1665"/>
                              <a:gd name="T93" fmla="*/ T92 w 9570"/>
                              <a:gd name="T94" fmla="+- 0 77 62"/>
                              <a:gd name="T95" fmla="*/ 77 h 6362"/>
                              <a:gd name="T96" fmla="+- 0 1680 1665"/>
                              <a:gd name="T97" fmla="*/ T96 w 9570"/>
                              <a:gd name="T98" fmla="+- 0 6409 62"/>
                              <a:gd name="T99" fmla="*/ 6409 h 6362"/>
                              <a:gd name="T100" fmla="+- 0 9962 1665"/>
                              <a:gd name="T101" fmla="*/ T100 w 9570"/>
                              <a:gd name="T102" fmla="+- 0 6409 62"/>
                              <a:gd name="T103" fmla="*/ 6409 h 6362"/>
                              <a:gd name="T104" fmla="+- 0 9985 1665"/>
                              <a:gd name="T105" fmla="*/ T104 w 9570"/>
                              <a:gd name="T106" fmla="+- 0 6394 62"/>
                              <a:gd name="T107" fmla="*/ 6394 h 6362"/>
                              <a:gd name="T108" fmla="+- 0 1695 1665"/>
                              <a:gd name="T109" fmla="*/ T108 w 9570"/>
                              <a:gd name="T110" fmla="+- 0 6394 62"/>
                              <a:gd name="T111" fmla="*/ 6394 h 6362"/>
                              <a:gd name="T112" fmla="+- 0 1695 1665"/>
                              <a:gd name="T113" fmla="*/ T112 w 9570"/>
                              <a:gd name="T114" fmla="+- 0 92 62"/>
                              <a:gd name="T115" fmla="*/ 92 h 6362"/>
                              <a:gd name="T116" fmla="+- 0 11220 1665"/>
                              <a:gd name="T117" fmla="*/ T116 w 9570"/>
                              <a:gd name="T118" fmla="+- 0 92 62"/>
                              <a:gd name="T119" fmla="*/ 92 h 6362"/>
                              <a:gd name="T120" fmla="+- 0 11220 1665"/>
                              <a:gd name="T121" fmla="*/ T120 w 9570"/>
                              <a:gd name="T122" fmla="+- 0 77 62"/>
                              <a:gd name="T123" fmla="*/ 77 h 6362"/>
                              <a:gd name="T124" fmla="+- 0 11235 1665"/>
                              <a:gd name="T125" fmla="*/ T124 w 9570"/>
                              <a:gd name="T126" fmla="+- 0 77 62"/>
                              <a:gd name="T127" fmla="*/ 77 h 6362"/>
                              <a:gd name="T128" fmla="+- 0 11220 1665"/>
                              <a:gd name="T129" fmla="*/ T128 w 9570"/>
                              <a:gd name="T130" fmla="+- 0 77 62"/>
                              <a:gd name="T131" fmla="*/ 77 h 6362"/>
                              <a:gd name="T132" fmla="+- 0 11220 1665"/>
                              <a:gd name="T133" fmla="*/ T132 w 9570"/>
                              <a:gd name="T134" fmla="+- 0 5574 62"/>
                              <a:gd name="T135" fmla="*/ 5574 h 6362"/>
                              <a:gd name="T136" fmla="+- 0 9962 1665"/>
                              <a:gd name="T137" fmla="*/ T136 w 9570"/>
                              <a:gd name="T138" fmla="+- 0 6409 62"/>
                              <a:gd name="T139" fmla="*/ 6409 h 6362"/>
                              <a:gd name="T140" fmla="+- 0 9989 1665"/>
                              <a:gd name="T141" fmla="*/ T140 w 9570"/>
                              <a:gd name="T142" fmla="+- 0 6409 62"/>
                              <a:gd name="T143" fmla="*/ 6409 h 6362"/>
                              <a:gd name="T144" fmla="+- 0 11228 1665"/>
                              <a:gd name="T145" fmla="*/ T144 w 9570"/>
                              <a:gd name="T146" fmla="+- 0 5587 62"/>
                              <a:gd name="T147" fmla="*/ 5587 h 6362"/>
                              <a:gd name="T148" fmla="+- 0 11233 1665"/>
                              <a:gd name="T149" fmla="*/ T148 w 9570"/>
                              <a:gd name="T150" fmla="+- 0 5581 62"/>
                              <a:gd name="T151" fmla="*/ 5581 h 6362"/>
                              <a:gd name="T152" fmla="+- 0 11235 1665"/>
                              <a:gd name="T153" fmla="*/ T152 w 9570"/>
                              <a:gd name="T154" fmla="+- 0 5574 62"/>
                              <a:gd name="T155" fmla="*/ 5574 h 6362"/>
                              <a:gd name="T156" fmla="+- 0 11235 1665"/>
                              <a:gd name="T157" fmla="*/ T156 w 9570"/>
                              <a:gd name="T158" fmla="+- 0 77 62"/>
                              <a:gd name="T159" fmla="*/ 77 h 6362"/>
                              <a:gd name="T160" fmla="+- 0 11205 1665"/>
                              <a:gd name="T161" fmla="*/ T160 w 9570"/>
                              <a:gd name="T162" fmla="+- 0 92 62"/>
                              <a:gd name="T163" fmla="*/ 92 h 6362"/>
                              <a:gd name="T164" fmla="+- 0 1695 1665"/>
                              <a:gd name="T165" fmla="*/ T164 w 9570"/>
                              <a:gd name="T166" fmla="+- 0 92 62"/>
                              <a:gd name="T167" fmla="*/ 92 h 6362"/>
                              <a:gd name="T168" fmla="+- 0 1695 1665"/>
                              <a:gd name="T169" fmla="*/ T168 w 9570"/>
                              <a:gd name="T170" fmla="+- 0 6394 62"/>
                              <a:gd name="T171" fmla="*/ 6394 h 6362"/>
                              <a:gd name="T172" fmla="+- 0 9958 1665"/>
                              <a:gd name="T173" fmla="*/ T172 w 9570"/>
                              <a:gd name="T174" fmla="+- 0 6394 62"/>
                              <a:gd name="T175" fmla="*/ 6394 h 6362"/>
                              <a:gd name="T176" fmla="+- 0 11205 1665"/>
                              <a:gd name="T177" fmla="*/ T176 w 9570"/>
                              <a:gd name="T178" fmla="+- 0 5566 62"/>
                              <a:gd name="T179" fmla="*/ 5566 h 6362"/>
                              <a:gd name="T180" fmla="+- 0 11205 1665"/>
                              <a:gd name="T181" fmla="*/ T180 w 9570"/>
                              <a:gd name="T182" fmla="+- 0 92 62"/>
                              <a:gd name="T183" fmla="*/ 92 h 6362"/>
                              <a:gd name="T184" fmla="+- 0 11220 1665"/>
                              <a:gd name="T185" fmla="*/ T184 w 9570"/>
                              <a:gd name="T186" fmla="+- 0 92 62"/>
                              <a:gd name="T187" fmla="*/ 92 h 6362"/>
                              <a:gd name="T188" fmla="+- 0 11205 1665"/>
                              <a:gd name="T189" fmla="*/ T188 w 9570"/>
                              <a:gd name="T190" fmla="+- 0 92 62"/>
                              <a:gd name="T191" fmla="*/ 92 h 6362"/>
                              <a:gd name="T192" fmla="+- 0 11205 1665"/>
                              <a:gd name="T193" fmla="*/ T192 w 9570"/>
                              <a:gd name="T194" fmla="+- 0 5566 62"/>
                              <a:gd name="T195" fmla="*/ 5566 h 6362"/>
                              <a:gd name="T196" fmla="+- 0 9958 1665"/>
                              <a:gd name="T197" fmla="*/ T196 w 9570"/>
                              <a:gd name="T198" fmla="+- 0 6394 62"/>
                              <a:gd name="T199" fmla="*/ 6394 h 6362"/>
                              <a:gd name="T200" fmla="+- 0 9985 1665"/>
                              <a:gd name="T201" fmla="*/ T200 w 9570"/>
                              <a:gd name="T202" fmla="+- 0 6394 62"/>
                              <a:gd name="T203" fmla="*/ 6394 h 6362"/>
                              <a:gd name="T204" fmla="+- 0 11220 1665"/>
                              <a:gd name="T205" fmla="*/ T204 w 9570"/>
                              <a:gd name="T206" fmla="+- 0 5574 62"/>
                              <a:gd name="T207" fmla="*/ 5574 h 6362"/>
                              <a:gd name="T208" fmla="+- 0 11220 1665"/>
                              <a:gd name="T209" fmla="*/ T208 w 9570"/>
                              <a:gd name="T210" fmla="+- 0 92 62"/>
                              <a:gd name="T211" fmla="*/ 92 h 63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9570" h="6362">
                                <a:moveTo>
                                  <a:pt x="9555" y="0"/>
                                </a:moveTo>
                                <a:lnTo>
                                  <a:pt x="15" y="0"/>
                                </a:lnTo>
                                <a:lnTo>
                                  <a:pt x="9" y="1"/>
                                </a:lnTo>
                                <a:lnTo>
                                  <a:pt x="4" y="4"/>
                                </a:lnTo>
                                <a:lnTo>
                                  <a:pt x="1" y="9"/>
                                </a:lnTo>
                                <a:lnTo>
                                  <a:pt x="0" y="15"/>
                                </a:lnTo>
                                <a:lnTo>
                                  <a:pt x="0" y="6347"/>
                                </a:lnTo>
                                <a:lnTo>
                                  <a:pt x="1" y="6353"/>
                                </a:lnTo>
                                <a:lnTo>
                                  <a:pt x="4" y="6358"/>
                                </a:lnTo>
                                <a:lnTo>
                                  <a:pt x="9" y="6361"/>
                                </a:lnTo>
                                <a:lnTo>
                                  <a:pt x="15" y="6362"/>
                                </a:lnTo>
                                <a:lnTo>
                                  <a:pt x="8297" y="6362"/>
                                </a:lnTo>
                                <a:lnTo>
                                  <a:pt x="8302" y="6361"/>
                                </a:lnTo>
                                <a:lnTo>
                                  <a:pt x="8305" y="6360"/>
                                </a:lnTo>
                                <a:lnTo>
                                  <a:pt x="8324" y="6347"/>
                                </a:lnTo>
                                <a:lnTo>
                                  <a:pt x="15" y="6347"/>
                                </a:lnTo>
                                <a:lnTo>
                                  <a:pt x="15" y="15"/>
                                </a:lnTo>
                                <a:lnTo>
                                  <a:pt x="9570" y="15"/>
                                </a:lnTo>
                                <a:lnTo>
                                  <a:pt x="9569" y="9"/>
                                </a:lnTo>
                                <a:lnTo>
                                  <a:pt x="9566" y="4"/>
                                </a:lnTo>
                                <a:lnTo>
                                  <a:pt x="9561" y="1"/>
                                </a:lnTo>
                                <a:lnTo>
                                  <a:pt x="9555" y="0"/>
                                </a:lnTo>
                                <a:close/>
                                <a:moveTo>
                                  <a:pt x="9555" y="15"/>
                                </a:moveTo>
                                <a:lnTo>
                                  <a:pt x="15" y="15"/>
                                </a:lnTo>
                                <a:lnTo>
                                  <a:pt x="15" y="6347"/>
                                </a:lnTo>
                                <a:lnTo>
                                  <a:pt x="8297" y="6347"/>
                                </a:lnTo>
                                <a:lnTo>
                                  <a:pt x="8320" y="6332"/>
                                </a:lnTo>
                                <a:lnTo>
                                  <a:pt x="30" y="6332"/>
                                </a:lnTo>
                                <a:lnTo>
                                  <a:pt x="30" y="30"/>
                                </a:lnTo>
                                <a:lnTo>
                                  <a:pt x="9555" y="30"/>
                                </a:lnTo>
                                <a:lnTo>
                                  <a:pt x="9555" y="15"/>
                                </a:lnTo>
                                <a:close/>
                                <a:moveTo>
                                  <a:pt x="9570" y="15"/>
                                </a:moveTo>
                                <a:lnTo>
                                  <a:pt x="9555" y="15"/>
                                </a:lnTo>
                                <a:lnTo>
                                  <a:pt x="9555" y="5512"/>
                                </a:lnTo>
                                <a:lnTo>
                                  <a:pt x="8297" y="6347"/>
                                </a:lnTo>
                                <a:lnTo>
                                  <a:pt x="8324" y="6347"/>
                                </a:lnTo>
                                <a:lnTo>
                                  <a:pt x="9563" y="5525"/>
                                </a:lnTo>
                                <a:lnTo>
                                  <a:pt x="9568" y="5519"/>
                                </a:lnTo>
                                <a:lnTo>
                                  <a:pt x="9570" y="5512"/>
                                </a:lnTo>
                                <a:lnTo>
                                  <a:pt x="9570" y="15"/>
                                </a:lnTo>
                                <a:close/>
                                <a:moveTo>
                                  <a:pt x="9540" y="30"/>
                                </a:moveTo>
                                <a:lnTo>
                                  <a:pt x="30" y="30"/>
                                </a:lnTo>
                                <a:lnTo>
                                  <a:pt x="30" y="6332"/>
                                </a:lnTo>
                                <a:lnTo>
                                  <a:pt x="8293" y="6332"/>
                                </a:lnTo>
                                <a:lnTo>
                                  <a:pt x="9540" y="5504"/>
                                </a:lnTo>
                                <a:lnTo>
                                  <a:pt x="9540" y="30"/>
                                </a:lnTo>
                                <a:close/>
                                <a:moveTo>
                                  <a:pt x="9555" y="30"/>
                                </a:moveTo>
                                <a:lnTo>
                                  <a:pt x="9540" y="30"/>
                                </a:lnTo>
                                <a:lnTo>
                                  <a:pt x="9540" y="5504"/>
                                </a:lnTo>
                                <a:lnTo>
                                  <a:pt x="8293" y="6332"/>
                                </a:lnTo>
                                <a:lnTo>
                                  <a:pt x="8320" y="6332"/>
                                </a:lnTo>
                                <a:lnTo>
                                  <a:pt x="9555" y="5512"/>
                                </a:lnTo>
                                <a:lnTo>
                                  <a:pt x="9555" y="30"/>
                                </a:lnTo>
                                <a:close/>
                              </a:path>
                            </a:pathLst>
                          </a:custGeom>
                          <a:solidFill>
                            <a:srgbClr val="858585">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8589410" name="Freeform 6"/>
                        <wps:cNvSpPr>
                          <a:spLocks/>
                        </wps:cNvSpPr>
                        <wps:spPr bwMode="auto">
                          <a:xfrm>
                            <a:off x="9962" y="5574"/>
                            <a:ext cx="1258" cy="835"/>
                          </a:xfrm>
                          <a:custGeom>
                            <a:avLst/>
                            <a:gdLst>
                              <a:gd name="T0" fmla="+- 0 9962 9962"/>
                              <a:gd name="T1" fmla="*/ T0 w 1258"/>
                              <a:gd name="T2" fmla="+- 0 6409 5574"/>
                              <a:gd name="T3" fmla="*/ 6409 h 835"/>
                              <a:gd name="T4" fmla="+- 0 10288 9962"/>
                              <a:gd name="T5" fmla="*/ T4 w 1258"/>
                              <a:gd name="T6" fmla="+- 0 5603 5574"/>
                              <a:gd name="T7" fmla="*/ 5603 h 835"/>
                              <a:gd name="T8" fmla="+- 0 10320 9962"/>
                              <a:gd name="T9" fmla="*/ T8 w 1258"/>
                              <a:gd name="T10" fmla="+- 0 5630 5574"/>
                              <a:gd name="T11" fmla="*/ 5630 h 835"/>
                              <a:gd name="T12" fmla="+- 0 10360 9962"/>
                              <a:gd name="T13" fmla="*/ T12 w 1258"/>
                              <a:gd name="T14" fmla="+- 0 5652 5574"/>
                              <a:gd name="T15" fmla="*/ 5652 h 835"/>
                              <a:gd name="T16" fmla="+- 0 10407 9962"/>
                              <a:gd name="T17" fmla="*/ T16 w 1258"/>
                              <a:gd name="T18" fmla="+- 0 5670 5574"/>
                              <a:gd name="T19" fmla="*/ 5670 h 835"/>
                              <a:gd name="T20" fmla="+- 0 10461 9962"/>
                              <a:gd name="T21" fmla="*/ T20 w 1258"/>
                              <a:gd name="T22" fmla="+- 0 5684 5574"/>
                              <a:gd name="T23" fmla="*/ 5684 h 835"/>
                              <a:gd name="T24" fmla="+- 0 10521 9962"/>
                              <a:gd name="T25" fmla="*/ T24 w 1258"/>
                              <a:gd name="T26" fmla="+- 0 5692 5574"/>
                              <a:gd name="T27" fmla="*/ 5692 h 835"/>
                              <a:gd name="T28" fmla="+- 0 10588 9962"/>
                              <a:gd name="T29" fmla="*/ T28 w 1258"/>
                              <a:gd name="T30" fmla="+- 0 5695 5574"/>
                              <a:gd name="T31" fmla="*/ 5695 h 835"/>
                              <a:gd name="T32" fmla="+- 0 10661 9962"/>
                              <a:gd name="T33" fmla="*/ T32 w 1258"/>
                              <a:gd name="T34" fmla="+- 0 5694 5574"/>
                              <a:gd name="T35" fmla="*/ 5694 h 835"/>
                              <a:gd name="T36" fmla="+- 0 10741 9962"/>
                              <a:gd name="T37" fmla="*/ T36 w 1258"/>
                              <a:gd name="T38" fmla="+- 0 5687 5574"/>
                              <a:gd name="T39" fmla="*/ 5687 h 835"/>
                              <a:gd name="T40" fmla="+- 0 10826 9962"/>
                              <a:gd name="T41" fmla="*/ T40 w 1258"/>
                              <a:gd name="T42" fmla="+- 0 5675 5574"/>
                              <a:gd name="T43" fmla="*/ 5675 h 835"/>
                              <a:gd name="T44" fmla="+- 0 10916 9962"/>
                              <a:gd name="T45" fmla="*/ T44 w 1258"/>
                              <a:gd name="T46" fmla="+- 0 5658 5574"/>
                              <a:gd name="T47" fmla="*/ 5658 h 835"/>
                              <a:gd name="T48" fmla="+- 0 11012 9962"/>
                              <a:gd name="T49" fmla="*/ T48 w 1258"/>
                              <a:gd name="T50" fmla="+- 0 5635 5574"/>
                              <a:gd name="T51" fmla="*/ 5635 h 835"/>
                              <a:gd name="T52" fmla="+- 0 11114 9962"/>
                              <a:gd name="T53" fmla="*/ T52 w 1258"/>
                              <a:gd name="T54" fmla="+- 0 5608 5574"/>
                              <a:gd name="T55" fmla="*/ 5608 h 835"/>
                              <a:gd name="T56" fmla="+- 0 11220 9962"/>
                              <a:gd name="T57" fmla="*/ T56 w 1258"/>
                              <a:gd name="T58" fmla="+- 0 5574 5574"/>
                              <a:gd name="T59" fmla="*/ 5574 h 8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258" h="835">
                                <a:moveTo>
                                  <a:pt x="0" y="835"/>
                                </a:moveTo>
                                <a:lnTo>
                                  <a:pt x="326" y="29"/>
                                </a:lnTo>
                                <a:lnTo>
                                  <a:pt x="358" y="56"/>
                                </a:lnTo>
                                <a:lnTo>
                                  <a:pt x="398" y="78"/>
                                </a:lnTo>
                                <a:lnTo>
                                  <a:pt x="445" y="96"/>
                                </a:lnTo>
                                <a:lnTo>
                                  <a:pt x="499" y="110"/>
                                </a:lnTo>
                                <a:lnTo>
                                  <a:pt x="559" y="118"/>
                                </a:lnTo>
                                <a:lnTo>
                                  <a:pt x="626" y="121"/>
                                </a:lnTo>
                                <a:lnTo>
                                  <a:pt x="699" y="120"/>
                                </a:lnTo>
                                <a:lnTo>
                                  <a:pt x="779" y="113"/>
                                </a:lnTo>
                                <a:lnTo>
                                  <a:pt x="864" y="101"/>
                                </a:lnTo>
                                <a:lnTo>
                                  <a:pt x="954" y="84"/>
                                </a:lnTo>
                                <a:lnTo>
                                  <a:pt x="1050" y="61"/>
                                </a:lnTo>
                                <a:lnTo>
                                  <a:pt x="1152" y="34"/>
                                </a:lnTo>
                                <a:lnTo>
                                  <a:pt x="1258" y="0"/>
                                </a:lnTo>
                              </a:path>
                            </a:pathLst>
                          </a:custGeom>
                          <a:noFill/>
                          <a:ln w="19050">
                            <a:solidFill>
                              <a:srgbClr val="858585"/>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056495" name="Freeform 5"/>
                        <wps:cNvSpPr>
                          <a:spLocks/>
                        </wps:cNvSpPr>
                        <wps:spPr bwMode="auto">
                          <a:xfrm>
                            <a:off x="1560" y="-43"/>
                            <a:ext cx="9540" cy="6332"/>
                          </a:xfrm>
                          <a:custGeom>
                            <a:avLst/>
                            <a:gdLst>
                              <a:gd name="T0" fmla="+- 0 11100 1560"/>
                              <a:gd name="T1" fmla="*/ T0 w 9540"/>
                              <a:gd name="T2" fmla="+- 0 -43 -43"/>
                              <a:gd name="T3" fmla="*/ -43 h 6332"/>
                              <a:gd name="T4" fmla="+- 0 1560 1560"/>
                              <a:gd name="T5" fmla="*/ T4 w 9540"/>
                              <a:gd name="T6" fmla="+- 0 -43 -43"/>
                              <a:gd name="T7" fmla="*/ -43 h 6332"/>
                              <a:gd name="T8" fmla="+- 0 1560 1560"/>
                              <a:gd name="T9" fmla="*/ T8 w 9540"/>
                              <a:gd name="T10" fmla="+- 0 6289 -43"/>
                              <a:gd name="T11" fmla="*/ 6289 h 6332"/>
                              <a:gd name="T12" fmla="+- 0 9842 1560"/>
                              <a:gd name="T13" fmla="*/ T12 w 9540"/>
                              <a:gd name="T14" fmla="+- 0 6289 -43"/>
                              <a:gd name="T15" fmla="*/ 6289 h 6332"/>
                              <a:gd name="T16" fmla="+- 0 11100 1560"/>
                              <a:gd name="T17" fmla="*/ T16 w 9540"/>
                              <a:gd name="T18" fmla="+- 0 5454 -43"/>
                              <a:gd name="T19" fmla="*/ 5454 h 6332"/>
                              <a:gd name="T20" fmla="+- 0 11100 1560"/>
                              <a:gd name="T21" fmla="*/ T20 w 9540"/>
                              <a:gd name="T22" fmla="+- 0 -43 -43"/>
                              <a:gd name="T23" fmla="*/ -43 h 6332"/>
                            </a:gdLst>
                            <a:ahLst/>
                            <a:cxnLst>
                              <a:cxn ang="0">
                                <a:pos x="T1" y="T3"/>
                              </a:cxn>
                              <a:cxn ang="0">
                                <a:pos x="T5" y="T7"/>
                              </a:cxn>
                              <a:cxn ang="0">
                                <a:pos x="T9" y="T11"/>
                              </a:cxn>
                              <a:cxn ang="0">
                                <a:pos x="T13" y="T15"/>
                              </a:cxn>
                              <a:cxn ang="0">
                                <a:pos x="T17" y="T19"/>
                              </a:cxn>
                              <a:cxn ang="0">
                                <a:pos x="T21" y="T23"/>
                              </a:cxn>
                            </a:cxnLst>
                            <a:rect l="0" t="0" r="r" b="b"/>
                            <a:pathLst>
                              <a:path w="9540" h="6332">
                                <a:moveTo>
                                  <a:pt x="9540" y="0"/>
                                </a:moveTo>
                                <a:lnTo>
                                  <a:pt x="0" y="0"/>
                                </a:lnTo>
                                <a:lnTo>
                                  <a:pt x="0" y="6332"/>
                                </a:lnTo>
                                <a:lnTo>
                                  <a:pt x="8282" y="6332"/>
                                </a:lnTo>
                                <a:lnTo>
                                  <a:pt x="9540" y="5497"/>
                                </a:lnTo>
                                <a:lnTo>
                                  <a:pt x="95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7015405" name="Freeform 4"/>
                        <wps:cNvSpPr>
                          <a:spLocks/>
                        </wps:cNvSpPr>
                        <wps:spPr bwMode="auto">
                          <a:xfrm>
                            <a:off x="9842" y="5454"/>
                            <a:ext cx="1258" cy="835"/>
                          </a:xfrm>
                          <a:custGeom>
                            <a:avLst/>
                            <a:gdLst>
                              <a:gd name="T0" fmla="+- 0 11100 9842"/>
                              <a:gd name="T1" fmla="*/ T0 w 1258"/>
                              <a:gd name="T2" fmla="+- 0 5454 5454"/>
                              <a:gd name="T3" fmla="*/ 5454 h 835"/>
                              <a:gd name="T4" fmla="+- 0 10994 9842"/>
                              <a:gd name="T5" fmla="*/ T4 w 1258"/>
                              <a:gd name="T6" fmla="+- 0 5488 5454"/>
                              <a:gd name="T7" fmla="*/ 5488 h 835"/>
                              <a:gd name="T8" fmla="+- 0 10892 9842"/>
                              <a:gd name="T9" fmla="*/ T8 w 1258"/>
                              <a:gd name="T10" fmla="+- 0 5515 5454"/>
                              <a:gd name="T11" fmla="*/ 5515 h 835"/>
                              <a:gd name="T12" fmla="+- 0 10796 9842"/>
                              <a:gd name="T13" fmla="*/ T12 w 1258"/>
                              <a:gd name="T14" fmla="+- 0 5538 5454"/>
                              <a:gd name="T15" fmla="*/ 5538 h 835"/>
                              <a:gd name="T16" fmla="+- 0 10706 9842"/>
                              <a:gd name="T17" fmla="*/ T16 w 1258"/>
                              <a:gd name="T18" fmla="+- 0 5555 5454"/>
                              <a:gd name="T19" fmla="*/ 5555 h 835"/>
                              <a:gd name="T20" fmla="+- 0 10621 9842"/>
                              <a:gd name="T21" fmla="*/ T20 w 1258"/>
                              <a:gd name="T22" fmla="+- 0 5567 5454"/>
                              <a:gd name="T23" fmla="*/ 5567 h 835"/>
                              <a:gd name="T24" fmla="+- 0 10541 9842"/>
                              <a:gd name="T25" fmla="*/ T24 w 1258"/>
                              <a:gd name="T26" fmla="+- 0 5574 5454"/>
                              <a:gd name="T27" fmla="*/ 5574 h 835"/>
                              <a:gd name="T28" fmla="+- 0 10468 9842"/>
                              <a:gd name="T29" fmla="*/ T28 w 1258"/>
                              <a:gd name="T30" fmla="+- 0 5575 5454"/>
                              <a:gd name="T31" fmla="*/ 5575 h 835"/>
                              <a:gd name="T32" fmla="+- 0 10401 9842"/>
                              <a:gd name="T33" fmla="*/ T32 w 1258"/>
                              <a:gd name="T34" fmla="+- 0 5572 5454"/>
                              <a:gd name="T35" fmla="*/ 5572 h 835"/>
                              <a:gd name="T36" fmla="+- 0 10341 9842"/>
                              <a:gd name="T37" fmla="*/ T36 w 1258"/>
                              <a:gd name="T38" fmla="+- 0 5564 5454"/>
                              <a:gd name="T39" fmla="*/ 5564 h 835"/>
                              <a:gd name="T40" fmla="+- 0 10240 9842"/>
                              <a:gd name="T41" fmla="*/ T40 w 1258"/>
                              <a:gd name="T42" fmla="+- 0 5532 5454"/>
                              <a:gd name="T43" fmla="*/ 5532 h 835"/>
                              <a:gd name="T44" fmla="+- 0 10168 9842"/>
                              <a:gd name="T45" fmla="*/ T44 w 1258"/>
                              <a:gd name="T46" fmla="+- 0 5483 5454"/>
                              <a:gd name="T47" fmla="*/ 5483 h 835"/>
                              <a:gd name="T48" fmla="+- 0 9842 9842"/>
                              <a:gd name="T49" fmla="*/ T48 w 1258"/>
                              <a:gd name="T50" fmla="+- 0 6289 5454"/>
                              <a:gd name="T51" fmla="*/ 6289 h 835"/>
                              <a:gd name="T52" fmla="+- 0 11100 9842"/>
                              <a:gd name="T53" fmla="*/ T52 w 1258"/>
                              <a:gd name="T54" fmla="+- 0 5454 5454"/>
                              <a:gd name="T55" fmla="*/ 5454 h 8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258" h="835">
                                <a:moveTo>
                                  <a:pt x="1258" y="0"/>
                                </a:moveTo>
                                <a:lnTo>
                                  <a:pt x="1152" y="34"/>
                                </a:lnTo>
                                <a:lnTo>
                                  <a:pt x="1050" y="61"/>
                                </a:lnTo>
                                <a:lnTo>
                                  <a:pt x="954" y="84"/>
                                </a:lnTo>
                                <a:lnTo>
                                  <a:pt x="864" y="101"/>
                                </a:lnTo>
                                <a:lnTo>
                                  <a:pt x="779" y="113"/>
                                </a:lnTo>
                                <a:lnTo>
                                  <a:pt x="699" y="120"/>
                                </a:lnTo>
                                <a:lnTo>
                                  <a:pt x="626" y="121"/>
                                </a:lnTo>
                                <a:lnTo>
                                  <a:pt x="559" y="118"/>
                                </a:lnTo>
                                <a:lnTo>
                                  <a:pt x="499" y="110"/>
                                </a:lnTo>
                                <a:lnTo>
                                  <a:pt x="398" y="78"/>
                                </a:lnTo>
                                <a:lnTo>
                                  <a:pt x="326" y="29"/>
                                </a:lnTo>
                                <a:lnTo>
                                  <a:pt x="0" y="835"/>
                                </a:lnTo>
                                <a:lnTo>
                                  <a:pt x="1258"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2787228" name="AutoShape 3"/>
                        <wps:cNvSpPr>
                          <a:spLocks/>
                        </wps:cNvSpPr>
                        <wps:spPr bwMode="auto">
                          <a:xfrm>
                            <a:off x="1560" y="-43"/>
                            <a:ext cx="9540" cy="6332"/>
                          </a:xfrm>
                          <a:custGeom>
                            <a:avLst/>
                            <a:gdLst>
                              <a:gd name="T0" fmla="+- 0 1560 1560"/>
                              <a:gd name="T1" fmla="*/ T0 w 9540"/>
                              <a:gd name="T2" fmla="+- 0 -43 -43"/>
                              <a:gd name="T3" fmla="*/ -43 h 6332"/>
                              <a:gd name="T4" fmla="+- 0 1560 1560"/>
                              <a:gd name="T5" fmla="*/ T4 w 9540"/>
                              <a:gd name="T6" fmla="+- 0 6289 -43"/>
                              <a:gd name="T7" fmla="*/ 6289 h 6332"/>
                              <a:gd name="T8" fmla="+- 0 9842 1560"/>
                              <a:gd name="T9" fmla="*/ T8 w 9540"/>
                              <a:gd name="T10" fmla="+- 0 6289 -43"/>
                              <a:gd name="T11" fmla="*/ 6289 h 6332"/>
                              <a:gd name="T12" fmla="+- 0 11100 1560"/>
                              <a:gd name="T13" fmla="*/ T12 w 9540"/>
                              <a:gd name="T14" fmla="+- 0 5454 -43"/>
                              <a:gd name="T15" fmla="*/ 5454 h 6332"/>
                              <a:gd name="T16" fmla="+- 0 11100 1560"/>
                              <a:gd name="T17" fmla="*/ T16 w 9540"/>
                              <a:gd name="T18" fmla="+- 0 -43 -43"/>
                              <a:gd name="T19" fmla="*/ -43 h 6332"/>
                              <a:gd name="T20" fmla="+- 0 1560 1560"/>
                              <a:gd name="T21" fmla="*/ T20 w 9540"/>
                              <a:gd name="T22" fmla="+- 0 -43 -43"/>
                              <a:gd name="T23" fmla="*/ -43 h 6332"/>
                              <a:gd name="T24" fmla="+- 0 9842 1560"/>
                              <a:gd name="T25" fmla="*/ T24 w 9540"/>
                              <a:gd name="T26" fmla="+- 0 6289 -43"/>
                              <a:gd name="T27" fmla="*/ 6289 h 6332"/>
                              <a:gd name="T28" fmla="+- 0 10168 1560"/>
                              <a:gd name="T29" fmla="*/ T28 w 9540"/>
                              <a:gd name="T30" fmla="+- 0 5483 -43"/>
                              <a:gd name="T31" fmla="*/ 5483 h 6332"/>
                              <a:gd name="T32" fmla="+- 0 10200 1560"/>
                              <a:gd name="T33" fmla="*/ T32 w 9540"/>
                              <a:gd name="T34" fmla="+- 0 5510 -43"/>
                              <a:gd name="T35" fmla="*/ 5510 h 6332"/>
                              <a:gd name="T36" fmla="+- 0 10240 1560"/>
                              <a:gd name="T37" fmla="*/ T36 w 9540"/>
                              <a:gd name="T38" fmla="+- 0 5532 -43"/>
                              <a:gd name="T39" fmla="*/ 5532 h 6332"/>
                              <a:gd name="T40" fmla="+- 0 10287 1560"/>
                              <a:gd name="T41" fmla="*/ T40 w 9540"/>
                              <a:gd name="T42" fmla="+- 0 5550 -43"/>
                              <a:gd name="T43" fmla="*/ 5550 h 6332"/>
                              <a:gd name="T44" fmla="+- 0 10341 1560"/>
                              <a:gd name="T45" fmla="*/ T44 w 9540"/>
                              <a:gd name="T46" fmla="+- 0 5564 -43"/>
                              <a:gd name="T47" fmla="*/ 5564 h 6332"/>
                              <a:gd name="T48" fmla="+- 0 10401 1560"/>
                              <a:gd name="T49" fmla="*/ T48 w 9540"/>
                              <a:gd name="T50" fmla="+- 0 5572 -43"/>
                              <a:gd name="T51" fmla="*/ 5572 h 6332"/>
                              <a:gd name="T52" fmla="+- 0 10468 1560"/>
                              <a:gd name="T53" fmla="*/ T52 w 9540"/>
                              <a:gd name="T54" fmla="+- 0 5575 -43"/>
                              <a:gd name="T55" fmla="*/ 5575 h 6332"/>
                              <a:gd name="T56" fmla="+- 0 10541 1560"/>
                              <a:gd name="T57" fmla="*/ T56 w 9540"/>
                              <a:gd name="T58" fmla="+- 0 5574 -43"/>
                              <a:gd name="T59" fmla="*/ 5574 h 6332"/>
                              <a:gd name="T60" fmla="+- 0 10621 1560"/>
                              <a:gd name="T61" fmla="*/ T60 w 9540"/>
                              <a:gd name="T62" fmla="+- 0 5567 -43"/>
                              <a:gd name="T63" fmla="*/ 5567 h 6332"/>
                              <a:gd name="T64" fmla="+- 0 10706 1560"/>
                              <a:gd name="T65" fmla="*/ T64 w 9540"/>
                              <a:gd name="T66" fmla="+- 0 5555 -43"/>
                              <a:gd name="T67" fmla="*/ 5555 h 6332"/>
                              <a:gd name="T68" fmla="+- 0 10796 1560"/>
                              <a:gd name="T69" fmla="*/ T68 w 9540"/>
                              <a:gd name="T70" fmla="+- 0 5538 -43"/>
                              <a:gd name="T71" fmla="*/ 5538 h 6332"/>
                              <a:gd name="T72" fmla="+- 0 10892 1560"/>
                              <a:gd name="T73" fmla="*/ T72 w 9540"/>
                              <a:gd name="T74" fmla="+- 0 5515 -43"/>
                              <a:gd name="T75" fmla="*/ 5515 h 6332"/>
                              <a:gd name="T76" fmla="+- 0 10994 1560"/>
                              <a:gd name="T77" fmla="*/ T76 w 9540"/>
                              <a:gd name="T78" fmla="+- 0 5488 -43"/>
                              <a:gd name="T79" fmla="*/ 5488 h 6332"/>
                              <a:gd name="T80" fmla="+- 0 11100 1560"/>
                              <a:gd name="T81" fmla="*/ T80 w 9540"/>
                              <a:gd name="T82" fmla="+- 0 5454 -43"/>
                              <a:gd name="T83" fmla="*/ 5454 h 63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540" h="6332">
                                <a:moveTo>
                                  <a:pt x="0" y="0"/>
                                </a:moveTo>
                                <a:lnTo>
                                  <a:pt x="0" y="6332"/>
                                </a:lnTo>
                                <a:lnTo>
                                  <a:pt x="8282" y="6332"/>
                                </a:lnTo>
                                <a:lnTo>
                                  <a:pt x="9540" y="5497"/>
                                </a:lnTo>
                                <a:lnTo>
                                  <a:pt x="9540" y="0"/>
                                </a:lnTo>
                                <a:lnTo>
                                  <a:pt x="0" y="0"/>
                                </a:lnTo>
                                <a:close/>
                                <a:moveTo>
                                  <a:pt x="8282" y="6332"/>
                                </a:moveTo>
                                <a:lnTo>
                                  <a:pt x="8608" y="5526"/>
                                </a:lnTo>
                                <a:lnTo>
                                  <a:pt x="8640" y="5553"/>
                                </a:lnTo>
                                <a:lnTo>
                                  <a:pt x="8680" y="5575"/>
                                </a:lnTo>
                                <a:lnTo>
                                  <a:pt x="8727" y="5593"/>
                                </a:lnTo>
                                <a:lnTo>
                                  <a:pt x="8781" y="5607"/>
                                </a:lnTo>
                                <a:lnTo>
                                  <a:pt x="8841" y="5615"/>
                                </a:lnTo>
                                <a:lnTo>
                                  <a:pt x="8908" y="5618"/>
                                </a:lnTo>
                                <a:lnTo>
                                  <a:pt x="8981" y="5617"/>
                                </a:lnTo>
                                <a:lnTo>
                                  <a:pt x="9061" y="5610"/>
                                </a:lnTo>
                                <a:lnTo>
                                  <a:pt x="9146" y="5598"/>
                                </a:lnTo>
                                <a:lnTo>
                                  <a:pt x="9236" y="5581"/>
                                </a:lnTo>
                                <a:lnTo>
                                  <a:pt x="9332" y="5558"/>
                                </a:lnTo>
                                <a:lnTo>
                                  <a:pt x="9434" y="5531"/>
                                </a:lnTo>
                                <a:lnTo>
                                  <a:pt x="9540" y="5497"/>
                                </a:lnTo>
                              </a:path>
                            </a:pathLst>
                          </a:custGeom>
                          <a:noFill/>
                          <a:ln w="19050">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F77C77" id="Group 2" o:spid="_x0000_s1026" style="position:absolute;margin-left:66pt;margin-top:2.15pt;width:484.5pt;height:154pt;z-index:-251655168;mso-position-horizontal-relative:page" coordorigin="1545,-58" coordsize="9690,6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">
                <v:shape id="AutoShape 7" o:spid="_x0000_s1027" style="position:absolute;left:1665;top:62;width:9570;height:6362;visibility:visible;mso-wrap-style:square;v-text-anchor:top" coordsize="9570,6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" path="m9555,l15,,9,1,4,4,1,9,,15,,6347r1,6l4,6358r5,3l15,6362r8282,l8302,6361r3,-1l8324,6347r-8309,l15,15r9555,l9569,9r-3,-5l9561,1,9555,xm9555,15l15,15r,6332l8297,6347r23,-15l30,6332,30,30r9525,l9555,15xm9570,15r-15,l9555,5512,8297,6347r27,l9563,5525r5,-6l9570,5512r,-5497xm9540,30l30,30r,6302l8293,6332,9540,5504r,-5474xm9555,30r-15,l9540,5504,8293,6332r27,l9555,5512r,-5482xe" fillcolor="#858585" stroked="f">
                  <v:fill opacity="32896f"/>
                  <v:path arrowok="t" o:connecttype="custom" o:connectlocs="9555,62;15,62;9,63;4,66;1,71;0,77;0,6409;1,6415;4,6420;9,6423;15,6424;8297,6424;8302,6423;8305,6422;8324,6409;15,6409;15,77;9570,77;9569,71;9566,66;9561,63;9555,62;9555,77;15,77;15,6409;8297,6409;8320,6394;30,6394;30,92;9555,92;9555,77;9570,77;9555,77;9555,5574;8297,6409;8324,6409;9563,5587;9568,5581;9570,5574;9570,77;9540,92;30,92;30,6394;8293,6394;9540,5566;9540,92;9555,92;9540,92;9540,5566;8293,6394;8320,6394;9555,5574;9555,92" o:connectangles="0,0,0,0,0,0,0,0,0,0,0,0,0,0,0,0,0,0,0,0,0,0,0,0,0,0,0,0,0,0,0,0,0,0,0,0,0,0,0,0,0,0,0,0,0,0,0,0,0,0,0,0,0"/>
                </v:shape>
                <v:shape id="Freeform 6" o:spid="_x0000_s1028" style="position:absolute;left:9962;top:5574;width:1258;height:835;visibility:visible;mso-wrap-style:square;v-text-anchor:top" coordsize="125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" path="m,835l326,29r32,27l398,78r47,18l499,110r60,8l626,121r73,-1l779,113r85,-12l954,84r96,-23l1152,34,1258,e" filled="f" strokecolor="#858585" strokeweight="1.5pt">
                  <v:stroke dashstyle="3 1"/>
                  <v:path arrowok="t" o:connecttype="custom" o:connectlocs="0,6409;326,5603;358,5630;398,5652;445,5670;499,5684;559,5692;626,5695;699,5694;779,5687;864,5675;954,5658;1050,5635;1152,5608;1258,5574" o:connectangles="0,0,0,0,0,0,0,0,0,0,0,0,0,0,0"/>
                </v:shape>
                <v:shape id="Freeform 5" o:spid="_x0000_s1029" style="position:absolute;left:1560;top:-43;width:9540;height:6332;visibility:visible;mso-wrap-style:square;v-text-anchor:top" coordsize="9540,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" path="m9540,l,,,6332r8282,l9540,5497,9540,xe" stroked="f">
                  <v:path arrowok="t" o:connecttype="custom" o:connectlocs="9540,-43;0,-43;0,6289;8282,6289;9540,5454;9540,-43" o:connectangles="0,0,0,0,0,0"/>
                </v:shape>
                <v:shape id="Freeform 4" o:spid="_x0000_s1030" style="position:absolute;left:9842;top:5454;width:1258;height:835;visibility:visible;mso-wrap-style:square;v-text-anchor:top" coordsize="125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" path="m1258,l1152,34,1050,61,954,84r-90,17l779,113r-80,7l626,121r-67,-3l499,110,398,78,326,29,,835,1258,xe" fillcolor="#cdcdcd" stroked="f">
                  <v:path arrowok="t" o:connecttype="custom" o:connectlocs="1258,5454;1152,5488;1050,5515;954,5538;864,5555;779,5567;699,5574;626,5575;559,5572;499,5564;398,5532;326,5483;0,6289;1258,5454" o:connectangles="0,0,0,0,0,0,0,0,0,0,0,0,0,0"/>
                </v:shape>
                <v:shape id="AutoShape 3" o:spid="_x0000_s1031" style="position:absolute;left:1560;top:-43;width:9540;height:6332;visibility:visible;mso-wrap-style:square;v-text-anchor:top" coordsize="9540,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" path="m,l,6332r8282,l9540,5497,9540,,,xm8282,6332r326,-806l8640,5553r40,22l8727,5593r54,14l8841,5615r67,3l8981,5617r80,-7l9146,5598r90,-17l9332,5558r102,-27l9540,5497e" filled="f" strokeweight="1.5pt">
                  <v:stroke dashstyle="3 1"/>
                  <v:path arrowok="t" o:connecttype="custom" o:connectlocs="0,-43;0,6289;8282,6289;9540,5454;9540,-43;0,-43;8282,6289;8608,5483;8640,5510;8680,5532;8727,5550;8781,5564;8841,5572;8908,5575;8981,5574;9061,5567;9146,5555;9236,5538;9332,5515;9434,5488;9540,5454" o:connectangles="0,0,0,0,0,0,0,0,0,0,0,0,0,0,0,0,0,0,0,0,0"/>
                </v:shape>
                <w10:wrap anchorx="page"/>
              </v:group>
            </w:pict>
          </mc:Fallback>
        </mc:AlternateContent>
      </w:r>
      <w:r w:rsidRPr="00983637">
        <w:rPr>
          <w:rFonts w:ascii="Times New Roman" w:hAnsi="Times New Roman" w:cs="Times New Roman"/>
          <w:b/>
          <w:color w:val="C0504D"/>
          <w:sz w:val="24"/>
          <w:szCs w:val="24"/>
          <w:u w:val="thick" w:color="C0504D"/>
        </w:rPr>
        <w:t>HOW</w:t>
      </w:r>
      <w:r w:rsidRPr="00983637">
        <w:rPr>
          <w:rFonts w:ascii="Times New Roman" w:hAnsi="Times New Roman" w:cs="Times New Roman"/>
          <w:b/>
          <w:color w:val="C0504D"/>
          <w:spacing w:val="-1"/>
          <w:sz w:val="24"/>
          <w:szCs w:val="24"/>
          <w:u w:val="thick" w:color="C0504D"/>
        </w:rPr>
        <w:t xml:space="preserve"> </w:t>
      </w:r>
      <w:r w:rsidRPr="00983637">
        <w:rPr>
          <w:rFonts w:ascii="Times New Roman" w:hAnsi="Times New Roman" w:cs="Times New Roman"/>
          <w:b/>
          <w:color w:val="C0504D"/>
          <w:sz w:val="24"/>
          <w:szCs w:val="24"/>
          <w:u w:val="thick" w:color="C0504D"/>
        </w:rPr>
        <w:t>TO</w:t>
      </w:r>
      <w:r w:rsidRPr="00983637">
        <w:rPr>
          <w:rFonts w:ascii="Times New Roman" w:hAnsi="Times New Roman" w:cs="Times New Roman"/>
          <w:b/>
          <w:color w:val="C0504D"/>
          <w:spacing w:val="-2"/>
          <w:sz w:val="24"/>
          <w:szCs w:val="24"/>
          <w:u w:val="thick" w:color="C0504D"/>
        </w:rPr>
        <w:t xml:space="preserve"> </w:t>
      </w:r>
      <w:r w:rsidRPr="00983637">
        <w:rPr>
          <w:rFonts w:ascii="Times New Roman" w:hAnsi="Times New Roman" w:cs="Times New Roman"/>
          <w:b/>
          <w:color w:val="C0504D"/>
          <w:sz w:val="24"/>
          <w:szCs w:val="24"/>
          <w:u w:val="thick" w:color="C0504D"/>
        </w:rPr>
        <w:t>APPLY</w:t>
      </w:r>
    </w:p>
    <w:p w14:paraId="5340672D" w14:textId="77777777" w:rsidR="00B307A1" w:rsidRDefault="00B307A1" w:rsidP="00B307A1">
      <w:pPr>
        <w:spacing w:before="44"/>
        <w:ind w:left="2880" w:right="2955"/>
        <w:rPr>
          <w:rFonts w:ascii="Times New Roman" w:hAnsi="Times New Roman" w:cs="Times New Roman"/>
          <w:b/>
          <w:sz w:val="24"/>
          <w:szCs w:val="24"/>
        </w:rPr>
      </w:pPr>
      <w:r w:rsidRPr="00983637">
        <w:rPr>
          <w:rFonts w:ascii="Times New Roman" w:hAnsi="Times New Roman" w:cs="Times New Roman"/>
          <w:b/>
          <w:sz w:val="24"/>
          <w:szCs w:val="24"/>
        </w:rPr>
        <w:t>Applications</w:t>
      </w:r>
      <w:r w:rsidRPr="00983637">
        <w:rPr>
          <w:rFonts w:ascii="Times New Roman" w:hAnsi="Times New Roman" w:cs="Times New Roman"/>
          <w:b/>
          <w:spacing w:val="-3"/>
          <w:sz w:val="24"/>
          <w:szCs w:val="24"/>
        </w:rPr>
        <w:t xml:space="preserve"> </w:t>
      </w:r>
      <w:r w:rsidRPr="00983637">
        <w:rPr>
          <w:rFonts w:ascii="Times New Roman" w:hAnsi="Times New Roman" w:cs="Times New Roman"/>
          <w:b/>
          <w:sz w:val="24"/>
          <w:szCs w:val="24"/>
        </w:rPr>
        <w:t>must</w:t>
      </w:r>
      <w:r w:rsidRPr="00983637">
        <w:rPr>
          <w:rFonts w:ascii="Times New Roman" w:hAnsi="Times New Roman" w:cs="Times New Roman"/>
          <w:b/>
          <w:spacing w:val="-2"/>
          <w:sz w:val="24"/>
          <w:szCs w:val="24"/>
        </w:rPr>
        <w:t xml:space="preserve"> </w:t>
      </w:r>
      <w:r w:rsidRPr="00983637">
        <w:rPr>
          <w:rFonts w:ascii="Times New Roman" w:hAnsi="Times New Roman" w:cs="Times New Roman"/>
          <w:b/>
          <w:sz w:val="24"/>
          <w:szCs w:val="24"/>
        </w:rPr>
        <w:t>be</w:t>
      </w:r>
      <w:r w:rsidRPr="00983637">
        <w:rPr>
          <w:rFonts w:ascii="Times New Roman" w:hAnsi="Times New Roman" w:cs="Times New Roman"/>
          <w:b/>
          <w:spacing w:val="-6"/>
          <w:sz w:val="24"/>
          <w:szCs w:val="24"/>
        </w:rPr>
        <w:t xml:space="preserve"> </w:t>
      </w:r>
      <w:r w:rsidRPr="00983637">
        <w:rPr>
          <w:rFonts w:ascii="Times New Roman" w:hAnsi="Times New Roman" w:cs="Times New Roman"/>
          <w:b/>
          <w:sz w:val="24"/>
          <w:szCs w:val="24"/>
        </w:rPr>
        <w:t>submitted</w:t>
      </w:r>
    </w:p>
    <w:p w14:paraId="68C2FA6B" w14:textId="77777777" w:rsidR="00B307A1" w:rsidRPr="00983637" w:rsidRDefault="00B307A1" w:rsidP="00B307A1">
      <w:pPr>
        <w:spacing w:before="44"/>
        <w:ind w:left="2880" w:right="2955"/>
        <w:rPr>
          <w:rFonts w:ascii="Times New Roman" w:hAnsi="Times New Roman" w:cs="Times New Roman"/>
          <w:b/>
          <w:sz w:val="24"/>
          <w:szCs w:val="24"/>
        </w:rPr>
      </w:pPr>
      <w:r w:rsidRPr="00983637">
        <w:rPr>
          <w:rFonts w:ascii="Times New Roman" w:hAnsi="Times New Roman" w:cs="Times New Roman"/>
          <w:b/>
          <w:spacing w:val="-60"/>
          <w:sz w:val="24"/>
          <w:szCs w:val="24"/>
        </w:rPr>
        <w:t xml:space="preserve"> </w:t>
      </w:r>
      <w:r w:rsidRPr="00983637">
        <w:rPr>
          <w:rFonts w:ascii="Times New Roman" w:hAnsi="Times New Roman" w:cs="Times New Roman"/>
          <w:b/>
          <w:sz w:val="24"/>
          <w:szCs w:val="24"/>
        </w:rPr>
        <w:t>Application</w:t>
      </w:r>
      <w:r w:rsidRPr="00983637">
        <w:rPr>
          <w:rFonts w:ascii="Times New Roman" w:hAnsi="Times New Roman" w:cs="Times New Roman"/>
          <w:b/>
          <w:spacing w:val="-1"/>
          <w:sz w:val="24"/>
          <w:szCs w:val="24"/>
        </w:rPr>
        <w:t xml:space="preserve"> </w:t>
      </w:r>
      <w:r w:rsidRPr="00983637">
        <w:rPr>
          <w:rFonts w:ascii="Times New Roman" w:hAnsi="Times New Roman" w:cs="Times New Roman"/>
          <w:b/>
          <w:sz w:val="24"/>
          <w:szCs w:val="24"/>
        </w:rPr>
        <w:t>procedures:</w:t>
      </w:r>
    </w:p>
    <w:p w14:paraId="1B0DC93E" w14:textId="77777777" w:rsidR="00B307A1" w:rsidRPr="00983637" w:rsidRDefault="00B307A1" w:rsidP="00B307A1">
      <w:pPr>
        <w:ind w:left="2160" w:firstLine="720"/>
        <w:rPr>
          <w:rFonts w:ascii="Times New Roman" w:eastAsia="Times New Roman" w:hAnsi="Times New Roman" w:cs="Times New Roman"/>
          <w:sz w:val="24"/>
          <w:szCs w:val="24"/>
        </w:rPr>
      </w:pPr>
      <w:r w:rsidRPr="00983637">
        <w:rPr>
          <w:rFonts w:ascii="Times New Roman" w:hAnsi="Times New Roman" w:cs="Times New Roman"/>
          <w:sz w:val="24"/>
          <w:szCs w:val="24"/>
        </w:rPr>
        <w:t xml:space="preserve">Applications to be sent to </w:t>
      </w:r>
      <w:r>
        <w:rPr>
          <w:rFonts w:ascii="Times New Roman" w:eastAsia="Times New Roman" w:hAnsi="Times New Roman" w:cs="Times New Roman"/>
          <w:sz w:val="24"/>
          <w:szCs w:val="24"/>
        </w:rPr>
        <w:t>scanjobs0</w:t>
      </w:r>
      <w:r w:rsidRPr="00983637">
        <w:rPr>
          <w:rFonts w:ascii="Times New Roman" w:eastAsia="Times New Roman" w:hAnsi="Times New Roman" w:cs="Times New Roman"/>
          <w:sz w:val="24"/>
          <w:szCs w:val="24"/>
        </w:rPr>
        <w:t>@gmail.com</w:t>
      </w:r>
    </w:p>
    <w:p w14:paraId="7AEE185A" w14:textId="77777777" w:rsidR="00B307A1" w:rsidRDefault="00B307A1" w:rsidP="00B307A1">
      <w:pPr>
        <w:spacing w:before="44"/>
        <w:ind w:left="2160" w:right="1686"/>
        <w:rPr>
          <w:rFonts w:ascii="Times New Roman" w:hAnsi="Times New Roman" w:cs="Times New Roman"/>
          <w:b/>
          <w:bCs/>
          <w:sz w:val="24"/>
          <w:szCs w:val="24"/>
        </w:rPr>
      </w:pPr>
      <w:r w:rsidRPr="00397CD0">
        <w:rPr>
          <w:rFonts w:ascii="Times New Roman" w:hAnsi="Times New Roman" w:cs="Times New Roman"/>
          <w:b/>
          <w:bCs/>
          <w:sz w:val="24"/>
          <w:szCs w:val="24"/>
        </w:rPr>
        <w:t>Only</w:t>
      </w:r>
      <w:r w:rsidRPr="00397CD0">
        <w:rPr>
          <w:rFonts w:ascii="Times New Roman" w:hAnsi="Times New Roman" w:cs="Times New Roman"/>
          <w:b/>
          <w:bCs/>
          <w:spacing w:val="-4"/>
          <w:sz w:val="24"/>
          <w:szCs w:val="24"/>
        </w:rPr>
        <w:t xml:space="preserve"> </w:t>
      </w:r>
      <w:r w:rsidRPr="00397CD0">
        <w:rPr>
          <w:rFonts w:ascii="Times New Roman" w:hAnsi="Times New Roman" w:cs="Times New Roman"/>
          <w:b/>
          <w:bCs/>
          <w:sz w:val="24"/>
          <w:szCs w:val="24"/>
        </w:rPr>
        <w:t>short-listed</w:t>
      </w:r>
      <w:r w:rsidRPr="00397CD0">
        <w:rPr>
          <w:rFonts w:ascii="Times New Roman" w:hAnsi="Times New Roman" w:cs="Times New Roman"/>
          <w:b/>
          <w:bCs/>
          <w:spacing w:val="-6"/>
          <w:sz w:val="24"/>
          <w:szCs w:val="24"/>
        </w:rPr>
        <w:t xml:space="preserve"> </w:t>
      </w:r>
      <w:r w:rsidRPr="00397CD0">
        <w:rPr>
          <w:rFonts w:ascii="Times New Roman" w:hAnsi="Times New Roman" w:cs="Times New Roman"/>
          <w:b/>
          <w:bCs/>
          <w:sz w:val="24"/>
          <w:szCs w:val="24"/>
        </w:rPr>
        <w:t>candidates</w:t>
      </w:r>
      <w:r w:rsidRPr="00397CD0">
        <w:rPr>
          <w:rFonts w:ascii="Times New Roman" w:hAnsi="Times New Roman" w:cs="Times New Roman"/>
          <w:b/>
          <w:bCs/>
          <w:spacing w:val="-3"/>
          <w:sz w:val="24"/>
          <w:szCs w:val="24"/>
        </w:rPr>
        <w:t xml:space="preserve"> </w:t>
      </w:r>
      <w:r w:rsidRPr="00397CD0">
        <w:rPr>
          <w:rFonts w:ascii="Times New Roman" w:hAnsi="Times New Roman" w:cs="Times New Roman"/>
          <w:b/>
          <w:bCs/>
          <w:sz w:val="24"/>
          <w:szCs w:val="24"/>
        </w:rPr>
        <w:t>shall</w:t>
      </w:r>
      <w:r w:rsidRPr="00397CD0">
        <w:rPr>
          <w:rFonts w:ascii="Times New Roman" w:hAnsi="Times New Roman" w:cs="Times New Roman"/>
          <w:b/>
          <w:bCs/>
          <w:spacing w:val="-2"/>
          <w:sz w:val="24"/>
          <w:szCs w:val="24"/>
        </w:rPr>
        <w:t xml:space="preserve"> </w:t>
      </w:r>
      <w:r w:rsidRPr="00397CD0">
        <w:rPr>
          <w:rFonts w:ascii="Times New Roman" w:hAnsi="Times New Roman" w:cs="Times New Roman"/>
          <w:b/>
          <w:bCs/>
          <w:sz w:val="24"/>
          <w:szCs w:val="24"/>
        </w:rPr>
        <w:t>be</w:t>
      </w:r>
      <w:r w:rsidRPr="00397CD0">
        <w:rPr>
          <w:rFonts w:ascii="Times New Roman" w:hAnsi="Times New Roman" w:cs="Times New Roman"/>
          <w:b/>
          <w:bCs/>
          <w:spacing w:val="-5"/>
          <w:sz w:val="24"/>
          <w:szCs w:val="24"/>
        </w:rPr>
        <w:t xml:space="preserve"> </w:t>
      </w:r>
      <w:r w:rsidRPr="00397CD0">
        <w:rPr>
          <w:rFonts w:ascii="Times New Roman" w:hAnsi="Times New Roman" w:cs="Times New Roman"/>
          <w:b/>
          <w:bCs/>
          <w:sz w:val="24"/>
          <w:szCs w:val="24"/>
        </w:rPr>
        <w:t>contacted.</w:t>
      </w:r>
    </w:p>
    <w:p w14:paraId="1B2923D1" w14:textId="77777777" w:rsidR="00B307A1" w:rsidRPr="00397CD0" w:rsidRDefault="00B307A1" w:rsidP="00B307A1">
      <w:pPr>
        <w:ind w:left="1440" w:right="1691"/>
        <w:rPr>
          <w:rFonts w:ascii="Times New Roman" w:hAnsi="Times New Roman" w:cs="Times New Roman"/>
          <w:bCs/>
          <w:sz w:val="24"/>
          <w:szCs w:val="24"/>
        </w:rPr>
      </w:pPr>
      <w:r w:rsidRPr="00397CD0">
        <w:rPr>
          <w:rFonts w:ascii="Times New Roman" w:hAnsi="Times New Roman" w:cs="Times New Roman"/>
          <w:bCs/>
          <w:sz w:val="24"/>
          <w:szCs w:val="24"/>
        </w:rPr>
        <w:t xml:space="preserve">This position offers a significant opportunity to make a meaningful impact on water management and conservation in Somaliland. </w:t>
      </w:r>
    </w:p>
    <w:p w14:paraId="144FCACA" w14:textId="77777777" w:rsidR="00B307A1" w:rsidRPr="00397CD0" w:rsidRDefault="00B307A1" w:rsidP="00B307A1">
      <w:pPr>
        <w:ind w:left="1440" w:right="1691" w:firstLine="720"/>
        <w:rPr>
          <w:rFonts w:ascii="Times New Roman" w:hAnsi="Times New Roman" w:cs="Times New Roman"/>
          <w:b/>
          <w:color w:val="FF0000"/>
          <w:sz w:val="24"/>
          <w:szCs w:val="24"/>
        </w:rPr>
      </w:pPr>
      <w:r w:rsidRPr="00397CD0">
        <w:rPr>
          <w:rFonts w:ascii="Times New Roman" w:hAnsi="Times New Roman" w:cs="Times New Roman"/>
          <w:b/>
          <w:color w:val="FF0000"/>
          <w:sz w:val="24"/>
          <w:szCs w:val="24"/>
        </w:rPr>
        <w:t>Female</w:t>
      </w:r>
      <w:r w:rsidRPr="00397CD0">
        <w:rPr>
          <w:rFonts w:ascii="Times New Roman" w:hAnsi="Times New Roman" w:cs="Times New Roman"/>
          <w:b/>
          <w:color w:val="FF0000"/>
          <w:spacing w:val="-4"/>
          <w:sz w:val="24"/>
          <w:szCs w:val="24"/>
        </w:rPr>
        <w:t xml:space="preserve"> </w:t>
      </w:r>
      <w:r w:rsidRPr="00397CD0">
        <w:rPr>
          <w:rFonts w:ascii="Times New Roman" w:hAnsi="Times New Roman" w:cs="Times New Roman"/>
          <w:b/>
          <w:color w:val="FF0000"/>
          <w:sz w:val="24"/>
          <w:szCs w:val="24"/>
        </w:rPr>
        <w:t>candidates</w:t>
      </w:r>
      <w:r w:rsidRPr="00397CD0">
        <w:rPr>
          <w:rFonts w:ascii="Times New Roman" w:hAnsi="Times New Roman" w:cs="Times New Roman"/>
          <w:b/>
          <w:color w:val="FF0000"/>
          <w:spacing w:val="-3"/>
          <w:sz w:val="24"/>
          <w:szCs w:val="24"/>
        </w:rPr>
        <w:t xml:space="preserve"> </w:t>
      </w:r>
      <w:r w:rsidRPr="00397CD0">
        <w:rPr>
          <w:rFonts w:ascii="Times New Roman" w:hAnsi="Times New Roman" w:cs="Times New Roman"/>
          <w:b/>
          <w:color w:val="FF0000"/>
          <w:sz w:val="24"/>
          <w:szCs w:val="24"/>
        </w:rPr>
        <w:t>are</w:t>
      </w:r>
      <w:r w:rsidRPr="00397CD0">
        <w:rPr>
          <w:rFonts w:ascii="Times New Roman" w:hAnsi="Times New Roman" w:cs="Times New Roman"/>
          <w:b/>
          <w:color w:val="FF0000"/>
          <w:spacing w:val="-3"/>
          <w:sz w:val="24"/>
          <w:szCs w:val="24"/>
        </w:rPr>
        <w:t xml:space="preserve"> </w:t>
      </w:r>
      <w:r w:rsidRPr="00397CD0">
        <w:rPr>
          <w:rFonts w:ascii="Times New Roman" w:hAnsi="Times New Roman" w:cs="Times New Roman"/>
          <w:b/>
          <w:color w:val="FF0000"/>
          <w:sz w:val="24"/>
          <w:szCs w:val="24"/>
        </w:rPr>
        <w:t>strongly</w:t>
      </w:r>
      <w:r w:rsidRPr="00397CD0">
        <w:rPr>
          <w:rFonts w:ascii="Times New Roman" w:hAnsi="Times New Roman" w:cs="Times New Roman"/>
          <w:b/>
          <w:color w:val="FF0000"/>
          <w:spacing w:val="-3"/>
          <w:sz w:val="24"/>
          <w:szCs w:val="24"/>
        </w:rPr>
        <w:t xml:space="preserve"> </w:t>
      </w:r>
      <w:r w:rsidRPr="00397CD0">
        <w:rPr>
          <w:rFonts w:ascii="Times New Roman" w:hAnsi="Times New Roman" w:cs="Times New Roman"/>
          <w:b/>
          <w:color w:val="FF0000"/>
          <w:sz w:val="24"/>
          <w:szCs w:val="24"/>
        </w:rPr>
        <w:t>encouraged</w:t>
      </w:r>
      <w:r w:rsidRPr="00397CD0">
        <w:rPr>
          <w:rFonts w:ascii="Times New Roman" w:hAnsi="Times New Roman" w:cs="Times New Roman"/>
          <w:b/>
          <w:color w:val="FF0000"/>
          <w:spacing w:val="-3"/>
          <w:sz w:val="24"/>
          <w:szCs w:val="24"/>
        </w:rPr>
        <w:t xml:space="preserve"> </w:t>
      </w:r>
      <w:r w:rsidRPr="00397CD0">
        <w:rPr>
          <w:rFonts w:ascii="Times New Roman" w:hAnsi="Times New Roman" w:cs="Times New Roman"/>
          <w:b/>
          <w:color w:val="FF0000"/>
          <w:sz w:val="24"/>
          <w:szCs w:val="24"/>
        </w:rPr>
        <w:t>to</w:t>
      </w:r>
      <w:r w:rsidRPr="00397CD0">
        <w:rPr>
          <w:rFonts w:ascii="Times New Roman" w:hAnsi="Times New Roman" w:cs="Times New Roman"/>
          <w:b/>
          <w:color w:val="FF0000"/>
          <w:spacing w:val="-2"/>
          <w:sz w:val="24"/>
          <w:szCs w:val="24"/>
        </w:rPr>
        <w:t xml:space="preserve"> </w:t>
      </w:r>
      <w:r w:rsidRPr="00397CD0">
        <w:rPr>
          <w:rFonts w:ascii="Times New Roman" w:hAnsi="Times New Roman" w:cs="Times New Roman"/>
          <w:b/>
          <w:color w:val="FF0000"/>
          <w:sz w:val="24"/>
          <w:szCs w:val="24"/>
        </w:rPr>
        <w:t>apply.</w:t>
      </w:r>
    </w:p>
    <w:p w14:paraId="6EE5ED67" w14:textId="2D0A63C9" w:rsidR="00541ED6" w:rsidRDefault="00541ED6">
      <w:pPr>
        <w:spacing w:after="120" w:line="276" w:lineRule="auto"/>
      </w:pPr>
    </w:p>
    <w:p w14:paraId="532B053B" w14:textId="77777777" w:rsidR="00541ED6" w:rsidRDefault="00541ED6">
      <w:pPr>
        <w:spacing w:after="120" w:line="276" w:lineRule="auto"/>
      </w:pPr>
    </w:p>
    <w:p w14:paraId="76689592" w14:textId="2B3B4761" w:rsidR="00541ED6" w:rsidRDefault="00B307A1" w:rsidP="00B307A1">
      <w:pPr>
        <w:tabs>
          <w:tab w:val="left" w:pos="1455"/>
        </w:tabs>
        <w:spacing w:after="120" w:line="276" w:lineRule="auto"/>
      </w:pPr>
      <w:r>
        <w:tab/>
      </w:r>
    </w:p>
    <w:p w14:paraId="1F642ADF" w14:textId="77777777" w:rsidR="00541ED6" w:rsidRDefault="00541ED6">
      <w:pPr>
        <w:spacing w:after="120" w:line="276" w:lineRule="auto"/>
      </w:pPr>
    </w:p>
    <w:p w14:paraId="422C4AE2" w14:textId="77777777" w:rsidR="00541ED6" w:rsidRDefault="00541ED6">
      <w:pPr>
        <w:spacing w:after="120" w:line="276" w:lineRule="auto"/>
      </w:pPr>
    </w:p>
    <w:p w14:paraId="48AA197D" w14:textId="77777777" w:rsidR="00541ED6" w:rsidRDefault="00541ED6">
      <w:pPr>
        <w:spacing w:after="120" w:line="276" w:lineRule="auto"/>
      </w:pPr>
    </w:p>
    <w:p w14:paraId="6F1A8622" w14:textId="77777777" w:rsidR="00541ED6" w:rsidRDefault="00541ED6">
      <w:pPr>
        <w:spacing w:after="120" w:line="276" w:lineRule="auto"/>
      </w:pPr>
    </w:p>
    <w:p w14:paraId="6B1A2680" w14:textId="77777777" w:rsidR="00541ED6" w:rsidRDefault="00541ED6">
      <w:pPr>
        <w:spacing w:after="120" w:line="276" w:lineRule="auto"/>
      </w:pPr>
    </w:p>
    <w:p w14:paraId="1F214014" w14:textId="77777777" w:rsidR="009E45F4" w:rsidRDefault="00000000">
      <w:pPr>
        <w:pStyle w:val="Heading3"/>
        <w:keepNext/>
      </w:pPr>
      <w:r>
        <w:rPr>
          <w:color w:val="2B2B2B"/>
        </w:rPr>
        <w:t>To confirm before advertising</w:t>
      </w:r>
    </w:p>
    <w:p w14:paraId="59A40F4A" w14:textId="77777777" w:rsidR="009E45F4" w:rsidRDefault="00000000">
      <w:pPr>
        <w:pStyle w:val="ListParagraph"/>
        <w:numPr>
          <w:ilvl w:val="0"/>
          <w:numId w:val="2"/>
        </w:numPr>
        <w:spacing w:after="70" w:line="270" w:lineRule="auto"/>
      </w:pPr>
      <w:r>
        <w:t>Application deadline, start date in November and the submission address</w:t>
      </w:r>
    </w:p>
    <w:p w14:paraId="05EB636D" w14:textId="183319C9" w:rsidR="009E45F4" w:rsidRDefault="009E45F4" w:rsidP="00141E9A">
      <w:pPr>
        <w:pStyle w:val="ListParagraph"/>
        <w:spacing w:after="70" w:line="270" w:lineRule="auto"/>
        <w:ind w:left="540"/>
      </w:pPr>
    </w:p>
    <w:sectPr w:rsidR="009E45F4">
      <w:footerReference w:type="default" r:id="rId8"/>
      <w:pgSz w:w="12240" w:h="15840"/>
      <w:pgMar w:top="1200" w:right="144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0B903" w14:textId="77777777" w:rsidR="00F57808" w:rsidRDefault="00F57808">
      <w:r>
        <w:separator/>
      </w:r>
    </w:p>
  </w:endnote>
  <w:endnote w:type="continuationSeparator" w:id="0">
    <w:p w14:paraId="04A7B89F" w14:textId="77777777" w:rsidR="00F57808" w:rsidRDefault="00F57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268D8" w14:textId="77777777" w:rsidR="009E45F4" w:rsidRDefault="00000000">
    <w:pPr>
      <w:jc w:val="center"/>
    </w:pPr>
    <w:r>
      <w:rPr>
        <w:color w:val="777777"/>
        <w:sz w:val="17"/>
        <w:szCs w:val="17"/>
      </w:rPr>
      <w:t xml:space="preserve">SCAN Terms of Reference  |  Page </w:t>
    </w:r>
    <w:r>
      <w:rPr>
        <w:color w:val="777777"/>
        <w:sz w:val="17"/>
        <w:szCs w:val="17"/>
      </w:rPr>
      <w:fldChar w:fldCharType="begin"/>
    </w:r>
    <w:r>
      <w:rPr>
        <w:color w:val="777777"/>
        <w:sz w:val="17"/>
        <w:szCs w:val="17"/>
      </w:rPr>
      <w:instrText>PAGE</w:instrText>
    </w:r>
    <w:r>
      <w:rPr>
        <w:color w:val="777777"/>
        <w:sz w:val="17"/>
        <w:szCs w:val="17"/>
      </w:rPr>
      <w:fldChar w:fldCharType="separate"/>
    </w:r>
    <w:r w:rsidR="00141E9A">
      <w:rPr>
        <w:noProof/>
        <w:color w:val="777777"/>
        <w:sz w:val="17"/>
        <w:szCs w:val="17"/>
      </w:rPr>
      <w:t>1</w:t>
    </w:r>
    <w:r>
      <w:rPr>
        <w:color w:val="777777"/>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0FE1D" w14:textId="77777777" w:rsidR="00F57808" w:rsidRDefault="00F57808">
      <w:r>
        <w:separator/>
      </w:r>
    </w:p>
  </w:footnote>
  <w:footnote w:type="continuationSeparator" w:id="0">
    <w:p w14:paraId="49C50785" w14:textId="77777777" w:rsidR="00F57808" w:rsidRDefault="00F578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E7EF5"/>
    <w:multiLevelType w:val="hybridMultilevel"/>
    <w:tmpl w:val="90C2F3BC"/>
    <w:lvl w:ilvl="0" w:tplc="07EC4F9C" w:tentative="1">
      <w:start w:val="1"/>
      <w:numFmt w:val="bullet"/>
      <w:lvlText w:val="●"/>
      <w:lvlJc w:val="left"/>
      <w:pPr>
        <w:ind w:left="720" w:hanging="360"/>
      </w:pPr>
    </w:lvl>
    <w:lvl w:ilvl="1" w:tplc="75C0DB92" w:tentative="1">
      <w:start w:val="1"/>
      <w:numFmt w:val="bullet"/>
      <w:lvlText w:val="○"/>
      <w:lvlJc w:val="left"/>
      <w:pPr>
        <w:ind w:left="1440" w:hanging="360"/>
      </w:pPr>
    </w:lvl>
    <w:lvl w:ilvl="2" w:tplc="17A21896" w:tentative="1">
      <w:start w:val="1"/>
      <w:numFmt w:val="bullet"/>
      <w:lvlText w:val="■"/>
      <w:lvlJc w:val="left"/>
      <w:pPr>
        <w:ind w:left="2160" w:hanging="360"/>
      </w:pPr>
    </w:lvl>
    <w:lvl w:ilvl="3" w:tplc="B54CB8EC" w:tentative="1">
      <w:start w:val="1"/>
      <w:numFmt w:val="bullet"/>
      <w:lvlText w:val="●"/>
      <w:lvlJc w:val="left"/>
      <w:pPr>
        <w:ind w:left="2880" w:hanging="360"/>
      </w:pPr>
    </w:lvl>
    <w:lvl w:ilvl="4" w:tplc="A8F06BD0" w:tentative="1">
      <w:start w:val="1"/>
      <w:numFmt w:val="bullet"/>
      <w:lvlText w:val="○"/>
      <w:lvlJc w:val="left"/>
      <w:pPr>
        <w:ind w:left="3600" w:hanging="360"/>
      </w:pPr>
    </w:lvl>
    <w:lvl w:ilvl="5" w:tplc="A0B48792" w:tentative="1">
      <w:start w:val="1"/>
      <w:numFmt w:val="bullet"/>
      <w:lvlText w:val="■"/>
      <w:lvlJc w:val="left"/>
      <w:pPr>
        <w:ind w:left="4320" w:hanging="360"/>
      </w:pPr>
    </w:lvl>
    <w:lvl w:ilvl="6" w:tplc="8716D1F4" w:tentative="1">
      <w:start w:val="1"/>
      <w:numFmt w:val="bullet"/>
      <w:lvlText w:val="●"/>
      <w:lvlJc w:val="left"/>
      <w:pPr>
        <w:ind w:left="5040" w:hanging="360"/>
      </w:pPr>
    </w:lvl>
    <w:lvl w:ilvl="7" w:tplc="F532390A" w:tentative="1">
      <w:start w:val="1"/>
      <w:numFmt w:val="bullet"/>
      <w:lvlText w:val="●"/>
      <w:lvlJc w:val="left"/>
      <w:pPr>
        <w:ind w:left="5760" w:hanging="360"/>
      </w:pPr>
    </w:lvl>
    <w:lvl w:ilvl="8" w:tplc="8840757E" w:tentative="1">
      <w:start w:val="1"/>
      <w:numFmt w:val="bullet"/>
      <w:lvlText w:val="●"/>
      <w:lvlJc w:val="left"/>
      <w:pPr>
        <w:ind w:left="6480" w:hanging="360"/>
      </w:pPr>
    </w:lvl>
  </w:abstractNum>
  <w:abstractNum w:abstractNumId="1" w15:restartNumberingAfterBreak="0">
    <w:nsid w:val="5C2D7891"/>
    <w:multiLevelType w:val="hybridMultilevel"/>
    <w:tmpl w:val="3932C4A8"/>
    <w:lvl w:ilvl="0" w:tplc="07800DAA">
      <w:start w:val="1"/>
      <w:numFmt w:val="bullet"/>
      <w:lvlText w:val="•"/>
      <w:lvlJc w:val="left"/>
      <w:pPr>
        <w:ind w:left="540" w:hanging="270"/>
      </w:pPr>
    </w:lvl>
    <w:lvl w:ilvl="1" w:tplc="94A8607C">
      <w:numFmt w:val="decimal"/>
      <w:lvlText w:val=""/>
      <w:lvlJc w:val="left"/>
    </w:lvl>
    <w:lvl w:ilvl="2" w:tplc="E60E3D8C">
      <w:numFmt w:val="decimal"/>
      <w:lvlText w:val=""/>
      <w:lvlJc w:val="left"/>
    </w:lvl>
    <w:lvl w:ilvl="3" w:tplc="8556DA6E">
      <w:numFmt w:val="decimal"/>
      <w:lvlText w:val=""/>
      <w:lvlJc w:val="left"/>
    </w:lvl>
    <w:lvl w:ilvl="4" w:tplc="39A041EA">
      <w:numFmt w:val="decimal"/>
      <w:lvlText w:val=""/>
      <w:lvlJc w:val="left"/>
    </w:lvl>
    <w:lvl w:ilvl="5" w:tplc="2B40AA08">
      <w:numFmt w:val="decimal"/>
      <w:lvlText w:val=""/>
      <w:lvlJc w:val="left"/>
    </w:lvl>
    <w:lvl w:ilvl="6" w:tplc="72E2CBE8">
      <w:numFmt w:val="decimal"/>
      <w:lvlText w:val=""/>
      <w:lvlJc w:val="left"/>
    </w:lvl>
    <w:lvl w:ilvl="7" w:tplc="0C7666E8">
      <w:numFmt w:val="decimal"/>
      <w:lvlText w:val=""/>
      <w:lvlJc w:val="left"/>
    </w:lvl>
    <w:lvl w:ilvl="8" w:tplc="3A449062">
      <w:numFmt w:val="decimal"/>
      <w:lvlText w:val=""/>
      <w:lvlJc w:val="left"/>
    </w:lvl>
  </w:abstractNum>
  <w:num w:numId="1" w16cid:durableId="418448203">
    <w:abstractNumId w:val="0"/>
    <w:lvlOverride w:ilvl="0">
      <w:startOverride w:val="1"/>
    </w:lvlOverride>
  </w:num>
  <w:num w:numId="2" w16cid:durableId="207037599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5F4"/>
    <w:rsid w:val="000F0A0D"/>
    <w:rsid w:val="00141E9A"/>
    <w:rsid w:val="0020432F"/>
    <w:rsid w:val="00333286"/>
    <w:rsid w:val="00484FF0"/>
    <w:rsid w:val="00541ED6"/>
    <w:rsid w:val="0072448B"/>
    <w:rsid w:val="00920EDB"/>
    <w:rsid w:val="009E45F4"/>
    <w:rsid w:val="00A64EA8"/>
    <w:rsid w:val="00B0359D"/>
    <w:rsid w:val="00B307A1"/>
    <w:rsid w:val="00F578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B804A"/>
  <w15:docId w15:val="{B79B90A3-3BDB-411F-9069-5D699BEE9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80"/>
      <w:outlineLvl w:val="0"/>
    </w:pPr>
    <w:rPr>
      <w:b/>
      <w:bCs/>
      <w:color w:val="1F5C3A"/>
      <w:sz w:val="34"/>
      <w:szCs w:val="34"/>
    </w:rPr>
  </w:style>
  <w:style w:type="paragraph" w:styleId="Heading2">
    <w:name w:val="heading 2"/>
    <w:basedOn w:val="Normal"/>
    <w:next w:val="Normal"/>
    <w:uiPriority w:val="9"/>
    <w:unhideWhenUsed/>
    <w:qFormat/>
    <w:pPr>
      <w:spacing w:before="320" w:after="120"/>
      <w:outlineLvl w:val="1"/>
    </w:pPr>
    <w:rPr>
      <w:b/>
      <w:bCs/>
      <w:color w:val="1F5C3A"/>
      <w:sz w:val="27"/>
      <w:szCs w:val="27"/>
    </w:rPr>
  </w:style>
  <w:style w:type="paragraph" w:styleId="Heading3">
    <w:name w:val="heading 3"/>
    <w:basedOn w:val="Normal"/>
    <w:next w:val="Normal"/>
    <w:uiPriority w:val="9"/>
    <w:unhideWhenUsed/>
    <w:qFormat/>
    <w:pPr>
      <w:spacing w:before="200" w:after="80"/>
      <w:outlineLvl w:val="2"/>
    </w:pPr>
    <w:rPr>
      <w:b/>
      <w:bCs/>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uiPriority w:val="1"/>
    <w:qFormat/>
    <w:rsid w:val="00B307A1"/>
    <w:pPr>
      <w:widowControl w:val="0"/>
      <w:autoSpaceDE w:val="0"/>
      <w:autoSpaceDN w:val="0"/>
    </w:pPr>
    <w:rPr>
      <w:rFonts w:ascii="Calibri" w:eastAsia="Calibri" w:hAnsi="Calibri" w:cs="Calibri"/>
      <w:sz w:val="24"/>
      <w:szCs w:val="24"/>
    </w:rPr>
  </w:style>
  <w:style w:type="character" w:customStyle="1" w:styleId="BodyTextChar">
    <w:name w:val="Body Text Char"/>
    <w:basedOn w:val="DefaultParagraphFont"/>
    <w:link w:val="BodyText"/>
    <w:uiPriority w:val="1"/>
    <w:rsid w:val="00B307A1"/>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1244</Words>
  <Characters>7096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Terms of Reference: Community Engagement Officers (Maroodi-Jeex and Awdal)</vt:lpstr>
    </vt:vector>
  </TitlesOfParts>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Community Engagement Officers (Maroodi-Jeex and Awdal)</dc:title>
  <dc:creator>SCAN</dc:creator>
  <cp:lastModifiedBy>hp</cp:lastModifiedBy>
  <cp:revision>6</cp:revision>
  <dcterms:created xsi:type="dcterms:W3CDTF">2026-10-27T07:25:00Z</dcterms:created>
  <dcterms:modified xsi:type="dcterms:W3CDTF">2026-10-29T06:55:00Z</dcterms:modified>
</cp:coreProperties>
</file>